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E399B" w14:textId="77777777" w:rsidR="00C02BDF" w:rsidRPr="00C02BDF" w:rsidRDefault="00C02BDF" w:rsidP="00C02B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BDF">
        <w:rPr>
          <w:rFonts w:ascii="Times New Roman" w:hAnsi="Times New Roman" w:cs="Times New Roman"/>
          <w:b/>
          <w:sz w:val="24"/>
          <w:szCs w:val="24"/>
        </w:rPr>
        <w:t>FERENC PÁPA</w:t>
      </w:r>
    </w:p>
    <w:p w14:paraId="30C4AF26" w14:textId="77777777" w:rsidR="00C02BDF" w:rsidRPr="00C02BDF" w:rsidRDefault="00C02BDF" w:rsidP="00C02B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BDF">
        <w:rPr>
          <w:rFonts w:ascii="Times New Roman" w:hAnsi="Times New Roman" w:cs="Times New Roman"/>
          <w:b/>
          <w:sz w:val="24"/>
          <w:szCs w:val="24"/>
        </w:rPr>
        <w:t>LAUDATO SI’ KEZDET</w:t>
      </w:r>
      <w:r w:rsidR="00761FBB">
        <w:rPr>
          <w:rFonts w:ascii="Times New Roman" w:hAnsi="Times New Roman" w:cs="Times New Roman"/>
          <w:b/>
          <w:sz w:val="24"/>
          <w:szCs w:val="24"/>
        </w:rPr>
        <w:t>Ű</w:t>
      </w:r>
      <w:r w:rsidRPr="00C02BDF">
        <w:rPr>
          <w:rFonts w:ascii="Times New Roman" w:hAnsi="Times New Roman" w:cs="Times New Roman"/>
          <w:b/>
          <w:sz w:val="24"/>
          <w:szCs w:val="24"/>
        </w:rPr>
        <w:t xml:space="preserve"> ENCIKLIKÁJA KÖZÖS OTTHONUNK GONDOZÁSÁRÓL</w:t>
      </w:r>
      <w:r>
        <w:rPr>
          <w:rFonts w:ascii="Times New Roman" w:hAnsi="Times New Roman" w:cs="Times New Roman"/>
          <w:b/>
          <w:sz w:val="24"/>
          <w:szCs w:val="24"/>
        </w:rPr>
        <w:t xml:space="preserve"> (Részletek)</w:t>
      </w:r>
    </w:p>
    <w:p w14:paraId="0480155B" w14:textId="77777777" w:rsidR="00BE0977" w:rsidRDefault="008D44A2" w:rsidP="00FC3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A6">
        <w:rPr>
          <w:rFonts w:ascii="Times New Roman" w:hAnsi="Times New Roman" w:cs="Times New Roman"/>
          <w:b/>
          <w:sz w:val="24"/>
          <w:szCs w:val="24"/>
        </w:rPr>
        <w:t>1.</w:t>
      </w:r>
      <w:r w:rsidRPr="008D44A2">
        <w:rPr>
          <w:rFonts w:ascii="Times New Roman" w:hAnsi="Times New Roman" w:cs="Times New Roman"/>
          <w:sz w:val="24"/>
          <w:szCs w:val="24"/>
        </w:rPr>
        <w:t xml:space="preserve"> „LAUDATO SI’, mi’ Signore”, „Áldott légy, Uram” – énekelte Assisi Szent Ferenc. Ezzel a gyönyör</w:t>
      </w:r>
      <w:r w:rsidR="00BE0977">
        <w:rPr>
          <w:rFonts w:ascii="Times New Roman" w:hAnsi="Times New Roman" w:cs="Times New Roman"/>
          <w:sz w:val="24"/>
          <w:szCs w:val="24"/>
        </w:rPr>
        <w:t>ű</w:t>
      </w:r>
      <w:r w:rsidRPr="008D44A2">
        <w:rPr>
          <w:rFonts w:ascii="Times New Roman" w:hAnsi="Times New Roman" w:cs="Times New Roman"/>
          <w:sz w:val="24"/>
          <w:szCs w:val="24"/>
        </w:rPr>
        <w:t xml:space="preserve"> himnusszal arra emlékeztetett minket, hogy közös otthonunk olyan, mint egy n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vér, akivel osztozunk a létben, és olyan, mint egy szép anya, aki karjába zár minket: „Áldott légy, Uram, földanya-n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vérünkért, ki fenntart és ellát minket, gyümölcsöket ter</w:t>
      </w:r>
      <w:r w:rsidR="00BE0977">
        <w:rPr>
          <w:rFonts w:ascii="Times New Roman" w:hAnsi="Times New Roman" w:cs="Times New Roman"/>
          <w:sz w:val="24"/>
          <w:szCs w:val="24"/>
        </w:rPr>
        <w:t>em, színes virágokat és füvet!”</w:t>
      </w:r>
      <w:r w:rsidR="00C02BDF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Pr="008D44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C001A6" w14:textId="77777777" w:rsidR="00BE0977" w:rsidRDefault="008D44A2" w:rsidP="00FC3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A6">
        <w:rPr>
          <w:rFonts w:ascii="Times New Roman" w:hAnsi="Times New Roman" w:cs="Times New Roman"/>
          <w:b/>
          <w:sz w:val="24"/>
          <w:szCs w:val="24"/>
        </w:rPr>
        <w:t>2.</w:t>
      </w:r>
      <w:r w:rsidRPr="008D44A2">
        <w:rPr>
          <w:rFonts w:ascii="Times New Roman" w:hAnsi="Times New Roman" w:cs="Times New Roman"/>
          <w:sz w:val="24"/>
          <w:szCs w:val="24"/>
        </w:rPr>
        <w:t xml:space="preserve"> Ez a n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vér kiált a miatt a kár miatt, amelyet az Isten által beléje helyezett javak felel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tlen használatával és a velük való visszaéléssel okozunk neki. Abban a hiszemben </w:t>
      </w:r>
      <w:proofErr w:type="spellStart"/>
      <w:r w:rsidRPr="008D44A2">
        <w:rPr>
          <w:rFonts w:ascii="Times New Roman" w:hAnsi="Times New Roman" w:cs="Times New Roman"/>
          <w:sz w:val="24"/>
          <w:szCs w:val="24"/>
        </w:rPr>
        <w:t>n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ttünk</w:t>
      </w:r>
      <w:proofErr w:type="spellEnd"/>
      <w:r w:rsidRPr="008D44A2">
        <w:rPr>
          <w:rFonts w:ascii="Times New Roman" w:hAnsi="Times New Roman" w:cs="Times New Roman"/>
          <w:sz w:val="24"/>
          <w:szCs w:val="24"/>
        </w:rPr>
        <w:t xml:space="preserve"> fel, hogy birtokosai és urai vagyunk, és fel vagyunk hatalmazva arra, hogy kizsákmányoljuk. Az er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szak, mely a b</w:t>
      </w:r>
      <w:r w:rsidR="00BE0977">
        <w:rPr>
          <w:rFonts w:ascii="Times New Roman" w:hAnsi="Times New Roman" w:cs="Times New Roman"/>
          <w:sz w:val="24"/>
          <w:szCs w:val="24"/>
        </w:rPr>
        <w:t>ű</w:t>
      </w:r>
      <w:r w:rsidRPr="008D44A2">
        <w:rPr>
          <w:rFonts w:ascii="Times New Roman" w:hAnsi="Times New Roman" w:cs="Times New Roman"/>
          <w:sz w:val="24"/>
          <w:szCs w:val="24"/>
        </w:rPr>
        <w:t>n által megsebzett emberi szívben lakozik, azokban a betegségtünetekben is megnyilvánul, amelyeket a talajban, a vízben, a leveg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ben és az él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lényeken észlelünk. Ezért a legelhagyatottabb és </w:t>
      </w:r>
      <w:proofErr w:type="spellStart"/>
      <w:r w:rsidRPr="008D44A2">
        <w:rPr>
          <w:rFonts w:ascii="Times New Roman" w:hAnsi="Times New Roman" w:cs="Times New Roman"/>
          <w:sz w:val="24"/>
          <w:szCs w:val="24"/>
        </w:rPr>
        <w:t>legsanyargatottabb</w:t>
      </w:r>
      <w:proofErr w:type="spellEnd"/>
      <w:r w:rsidRPr="008D44A2">
        <w:rPr>
          <w:rFonts w:ascii="Times New Roman" w:hAnsi="Times New Roman" w:cs="Times New Roman"/>
          <w:sz w:val="24"/>
          <w:szCs w:val="24"/>
        </w:rPr>
        <w:t xml:space="preserve"> szegények közé sorolhatjuk a mi elnyomott és elpusztított Földünket, amely „sóhajtozik és vajúdik” (Róm 8,22). Elfelejtkezünk arról, hogy mi magunk is föld vagyunk (vö. </w:t>
      </w:r>
      <w:proofErr w:type="spellStart"/>
      <w:r w:rsidRPr="008D44A2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Pr="008D44A2">
        <w:rPr>
          <w:rFonts w:ascii="Times New Roman" w:hAnsi="Times New Roman" w:cs="Times New Roman"/>
          <w:sz w:val="24"/>
          <w:szCs w:val="24"/>
        </w:rPr>
        <w:t xml:space="preserve"> 2,7). Testünket a bolygó elemei alkotják, annak leveg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jét lélegezzük be, annak vize éltet és frissít fel bennünket.  </w:t>
      </w:r>
    </w:p>
    <w:p w14:paraId="210C22FC" w14:textId="77777777" w:rsidR="001D3EE8" w:rsidRDefault="008D44A2" w:rsidP="00FC3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A6">
        <w:rPr>
          <w:rFonts w:ascii="Times New Roman" w:hAnsi="Times New Roman" w:cs="Times New Roman"/>
          <w:b/>
          <w:sz w:val="24"/>
          <w:szCs w:val="24"/>
        </w:rPr>
        <w:t>6.</w:t>
      </w:r>
      <w:r w:rsidRPr="008D44A2">
        <w:rPr>
          <w:rFonts w:ascii="Times New Roman" w:hAnsi="Times New Roman" w:cs="Times New Roman"/>
          <w:sz w:val="24"/>
          <w:szCs w:val="24"/>
        </w:rPr>
        <w:t xml:space="preserve"> El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döm, XVI. Benedek szintén felhívást tett közzé, hogy „szüntessék meg a világgazdaság m</w:t>
      </w:r>
      <w:r w:rsidR="00BE0977">
        <w:rPr>
          <w:rFonts w:ascii="Times New Roman" w:hAnsi="Times New Roman" w:cs="Times New Roman"/>
          <w:sz w:val="24"/>
          <w:szCs w:val="24"/>
        </w:rPr>
        <w:t>ű</w:t>
      </w:r>
      <w:r w:rsidRPr="008D44A2">
        <w:rPr>
          <w:rFonts w:ascii="Times New Roman" w:hAnsi="Times New Roman" w:cs="Times New Roman"/>
          <w:sz w:val="24"/>
          <w:szCs w:val="24"/>
        </w:rPr>
        <w:t>ködési zavarainak strukturális okait és javítsák ki azokat a fejl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dési modelleket, amelyek képtelenek biztosítani a környezet védelmét”.</w:t>
      </w:r>
      <w:r w:rsidR="00C02BDF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Pr="008D44A2">
        <w:rPr>
          <w:rFonts w:ascii="Times New Roman" w:hAnsi="Times New Roman" w:cs="Times New Roman"/>
          <w:sz w:val="24"/>
          <w:szCs w:val="24"/>
        </w:rPr>
        <w:t xml:space="preserve"> Emlékeztetett arra, hogy a világot nem lehet úgy vizsgálni, hogy bizonyos szempontokat elszigetelve tárgyalunk, mert „a természet könyve egy és oszthatatlan”, és magában foglalja a környezetet, az életet, a nemiséget, a családot, a társadalmi kapcsolatokat stb. Következésképpen „a természet károsítása szorosan összefügg azzal a kultúrával, amely az emberi együttélést is alakítja”</w:t>
      </w:r>
      <w:r w:rsidR="001D3EE8">
        <w:rPr>
          <w:rFonts w:ascii="Times New Roman" w:hAnsi="Times New Roman" w:cs="Times New Roman"/>
          <w:sz w:val="24"/>
          <w:szCs w:val="24"/>
        </w:rPr>
        <w:t>.</w:t>
      </w:r>
      <w:r w:rsidR="00C02BDF"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  <w:r w:rsidRPr="008D44A2">
        <w:rPr>
          <w:rFonts w:ascii="Times New Roman" w:hAnsi="Times New Roman" w:cs="Times New Roman"/>
          <w:sz w:val="24"/>
          <w:szCs w:val="24"/>
        </w:rPr>
        <w:t xml:space="preserve"> Benedek pápa azt ajánlotta, hogy ismerjük el: a természeti környezet tele van felel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tlen magatartásunk okozta sérülésekkel. A társadalmi környezetnek is megvannak a maga sérülései. Ám végeredményben mindegyiknek ugyanaz a baj a gyökere, mégpedig az a hiedelem, hogy nem léteznek vitathatatlan igazságok, melyeknek életünket irányítaniuk kell, s ezért az emberi szabadságnak nincsenek korlátai. Megfeledkezünk arról, hogy „az ember nem pusztán önmagát létrehozó szabadság. Az ember </w:t>
      </w:r>
      <w:r w:rsidRPr="008D44A2">
        <w:rPr>
          <w:rFonts w:ascii="Times New Roman" w:hAnsi="Times New Roman" w:cs="Times New Roman"/>
          <w:sz w:val="24"/>
          <w:szCs w:val="24"/>
        </w:rPr>
        <w:lastRenderedPageBreak/>
        <w:t>nem önmaga hozza létre önmagát. Az ember szelle</w:t>
      </w:r>
      <w:r w:rsidR="001D3EE8">
        <w:rPr>
          <w:rFonts w:ascii="Times New Roman" w:hAnsi="Times New Roman" w:cs="Times New Roman"/>
          <w:sz w:val="24"/>
          <w:szCs w:val="24"/>
        </w:rPr>
        <w:t>m és akarat, de természet is.”</w:t>
      </w:r>
      <w:r w:rsidR="00C02BDF">
        <w:rPr>
          <w:rStyle w:val="Lbjegyzet-hivatkozs"/>
          <w:rFonts w:ascii="Times New Roman" w:hAnsi="Times New Roman" w:cs="Times New Roman"/>
          <w:sz w:val="24"/>
          <w:szCs w:val="24"/>
        </w:rPr>
        <w:footnoteReference w:id="4"/>
      </w:r>
      <w:r w:rsidRPr="008D44A2">
        <w:rPr>
          <w:rFonts w:ascii="Times New Roman" w:hAnsi="Times New Roman" w:cs="Times New Roman"/>
          <w:sz w:val="24"/>
          <w:szCs w:val="24"/>
        </w:rPr>
        <w:t xml:space="preserve"> Atyai aggodalommal annak felismerésére hívott minket, hogy kárt szenved a teremtés, „ha mi magunk vagyunk a végs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mérce, ha minden egyszer</w:t>
      </w:r>
      <w:r w:rsidR="00BE0977">
        <w:rPr>
          <w:rFonts w:ascii="Times New Roman" w:hAnsi="Times New Roman" w:cs="Times New Roman"/>
          <w:sz w:val="24"/>
          <w:szCs w:val="24"/>
        </w:rPr>
        <w:t>ű</w:t>
      </w:r>
      <w:r w:rsidRPr="008D44A2">
        <w:rPr>
          <w:rFonts w:ascii="Times New Roman" w:hAnsi="Times New Roman" w:cs="Times New Roman"/>
          <w:sz w:val="24"/>
          <w:szCs w:val="24"/>
        </w:rPr>
        <w:t>en a mi tulajdonunk, és ha a fogyasztás kizárólag minket vesz figyelembe. A teremtett világ eltékozlása akkor kezd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dik, amikor már nem ismerünk semmilyen tekintélyt magunk felett, hane</w:t>
      </w:r>
      <w:r w:rsidR="001D3EE8">
        <w:rPr>
          <w:rFonts w:ascii="Times New Roman" w:hAnsi="Times New Roman" w:cs="Times New Roman"/>
          <w:sz w:val="24"/>
          <w:szCs w:val="24"/>
        </w:rPr>
        <w:t>m csak saját magunkat látjuk.”</w:t>
      </w:r>
      <w:r w:rsidR="00C02BDF">
        <w:rPr>
          <w:rStyle w:val="Lbjegyzet-hivatkozs"/>
          <w:rFonts w:ascii="Times New Roman" w:hAnsi="Times New Roman" w:cs="Times New Roman"/>
          <w:sz w:val="24"/>
          <w:szCs w:val="24"/>
        </w:rPr>
        <w:footnoteReference w:id="5"/>
      </w:r>
    </w:p>
    <w:p w14:paraId="69A6E3AD" w14:textId="77777777" w:rsidR="001D3EE8" w:rsidRDefault="008D44A2" w:rsidP="00FC3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A6">
        <w:rPr>
          <w:rFonts w:ascii="Times New Roman" w:hAnsi="Times New Roman" w:cs="Times New Roman"/>
          <w:b/>
          <w:sz w:val="24"/>
          <w:szCs w:val="24"/>
        </w:rPr>
        <w:t>9.</w:t>
      </w:r>
      <w:r w:rsidRPr="008D4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A2">
        <w:rPr>
          <w:rFonts w:ascii="Times New Roman" w:hAnsi="Times New Roman" w:cs="Times New Roman"/>
          <w:sz w:val="24"/>
          <w:szCs w:val="24"/>
        </w:rPr>
        <w:t>Bartholomaiosz</w:t>
      </w:r>
      <w:proofErr w:type="spellEnd"/>
      <w:r w:rsidRPr="008D44A2">
        <w:rPr>
          <w:rFonts w:ascii="Times New Roman" w:hAnsi="Times New Roman" w:cs="Times New Roman"/>
          <w:sz w:val="24"/>
          <w:szCs w:val="24"/>
        </w:rPr>
        <w:t xml:space="preserve"> ugyanakkor felhívta a figyelmet a környezeti problémák etikai és lelki gyökereire is, amelyek arra késztetnek ben</w:t>
      </w:r>
      <w:r w:rsidR="001D3EE8">
        <w:rPr>
          <w:rFonts w:ascii="Times New Roman" w:hAnsi="Times New Roman" w:cs="Times New Roman"/>
          <w:sz w:val="24"/>
          <w:szCs w:val="24"/>
        </w:rPr>
        <w:t>n</w:t>
      </w:r>
      <w:r w:rsidRPr="008D44A2">
        <w:rPr>
          <w:rFonts w:ascii="Times New Roman" w:hAnsi="Times New Roman" w:cs="Times New Roman"/>
          <w:sz w:val="24"/>
          <w:szCs w:val="24"/>
        </w:rPr>
        <w:t>ünket, hogy ne csak technikai téren keressünk megoldásokat, hanem emberként való létezésünk megváltoztatásával, mert különben csak a tüneteket kezelnénk. Azt javasolta, hogy térjünk át a fogyasztásról az áldozathozatalra, a mohóságról a nagylelk</w:t>
      </w:r>
      <w:r w:rsidR="00BE0977">
        <w:rPr>
          <w:rFonts w:ascii="Times New Roman" w:hAnsi="Times New Roman" w:cs="Times New Roman"/>
          <w:sz w:val="24"/>
          <w:szCs w:val="24"/>
        </w:rPr>
        <w:t>ű</w:t>
      </w:r>
      <w:r w:rsidRPr="008D44A2">
        <w:rPr>
          <w:rFonts w:ascii="Times New Roman" w:hAnsi="Times New Roman" w:cs="Times New Roman"/>
          <w:sz w:val="24"/>
          <w:szCs w:val="24"/>
        </w:rPr>
        <w:t>ség-re, a pazarlásról javaink másokkal való megosztására, olyan aszkézist gyakorolva, amellyel „megtanulunk adni, és nem csak lemondani. Ez a szeretet egyik módja: lépésr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l lépésre átlépünk abból, amit én akarok, abba, amire Isten világának szüksége van. Ez felszabadulás a félelemb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l, a mohóságból, a függ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ségb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l.”</w:t>
      </w:r>
      <w:r w:rsidR="00C02BDF">
        <w:rPr>
          <w:rStyle w:val="Lbjegyzet-hivatkozs"/>
          <w:rFonts w:ascii="Times New Roman" w:hAnsi="Times New Roman" w:cs="Times New Roman"/>
          <w:sz w:val="24"/>
          <w:szCs w:val="24"/>
        </w:rPr>
        <w:footnoteReference w:id="6"/>
      </w:r>
      <w:r w:rsidRPr="008D44A2">
        <w:rPr>
          <w:rFonts w:ascii="Times New Roman" w:hAnsi="Times New Roman" w:cs="Times New Roman"/>
          <w:sz w:val="24"/>
          <w:szCs w:val="24"/>
        </w:rPr>
        <w:t xml:space="preserve"> Nekünk, keresztényeknek ezenfelül az a feladatunk, hogy „elfogadjuk a </w:t>
      </w:r>
      <w:proofErr w:type="gramStart"/>
      <w:r w:rsidRPr="008D44A2">
        <w:rPr>
          <w:rFonts w:ascii="Times New Roman" w:hAnsi="Times New Roman" w:cs="Times New Roman"/>
          <w:sz w:val="24"/>
          <w:szCs w:val="24"/>
        </w:rPr>
        <w:t>világot</w:t>
      </w:r>
      <w:proofErr w:type="gramEnd"/>
      <w:r w:rsidRPr="008D44A2">
        <w:rPr>
          <w:rFonts w:ascii="Times New Roman" w:hAnsi="Times New Roman" w:cs="Times New Roman"/>
          <w:sz w:val="24"/>
          <w:szCs w:val="24"/>
        </w:rPr>
        <w:t xml:space="preserve"> mint a szeretetközösség [</w:t>
      </w:r>
      <w:proofErr w:type="spellStart"/>
      <w:r w:rsidRPr="008D44A2">
        <w:rPr>
          <w:rFonts w:ascii="Times New Roman" w:hAnsi="Times New Roman" w:cs="Times New Roman"/>
          <w:sz w:val="24"/>
          <w:szCs w:val="24"/>
        </w:rPr>
        <w:t>kommunió</w:t>
      </w:r>
      <w:proofErr w:type="spellEnd"/>
      <w:r w:rsidRPr="008D44A2">
        <w:rPr>
          <w:rFonts w:ascii="Times New Roman" w:hAnsi="Times New Roman" w:cs="Times New Roman"/>
          <w:sz w:val="24"/>
          <w:szCs w:val="24"/>
        </w:rPr>
        <w:t>] szentségét, mint az Istennel és a felebarátainkkal globális szinten történ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osztozás módját. Alázatos meggy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z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désünk, hogy az isteni és az emberi összefonódik Isten teremtése varratlan köntösének legkisebb részletében, s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t bolygónk legkisebb porszemében is.”</w:t>
      </w:r>
      <w:r w:rsidR="00C02BDF">
        <w:rPr>
          <w:rStyle w:val="Lbjegyzet-hivatkozs"/>
          <w:rFonts w:ascii="Times New Roman" w:hAnsi="Times New Roman" w:cs="Times New Roman"/>
          <w:sz w:val="24"/>
          <w:szCs w:val="24"/>
        </w:rPr>
        <w:footnoteReference w:id="7"/>
      </w:r>
    </w:p>
    <w:p w14:paraId="427964A6" w14:textId="77777777" w:rsidR="001D3EE8" w:rsidRDefault="008D44A2" w:rsidP="00FC3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A6">
        <w:rPr>
          <w:rFonts w:ascii="Times New Roman" w:hAnsi="Times New Roman" w:cs="Times New Roman"/>
          <w:b/>
          <w:sz w:val="24"/>
          <w:szCs w:val="24"/>
        </w:rPr>
        <w:t>10.</w:t>
      </w:r>
      <w:r w:rsidRPr="008D44A2">
        <w:rPr>
          <w:rFonts w:ascii="Times New Roman" w:hAnsi="Times New Roman" w:cs="Times New Roman"/>
          <w:sz w:val="24"/>
          <w:szCs w:val="24"/>
        </w:rPr>
        <w:t xml:space="preserve"> Nem szeretném úgy megírni ezt a körlevelet, hogy ne hivatkoznék egy szép példaképre, aki lendületet adhat nekünk. Az 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nevét vettem fel, amikor Róma püspökévé választottak, hogy vezet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m és ihlet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forrásom legyen. Azt gondolom, Ferenc adja a legkiválóbb példát a tör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désre azzal, ami gyenge, valamint az örömmel és hitelesen megélt átfogó ökológiára. 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– akit a nemkeresztények közül is sokan szeretnek – a szent pártfogója mindazoknak, akik ökológiai tanulmányokat folytatnak és az ökológia területén dolgoznak. Különös figyelmet tanúsított Isten teremtett világa, a legszegényebbek és a legelhagyatottabbak iránt. Szeretett, és szerették 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t öröméért, nagylelk</w:t>
      </w:r>
      <w:r w:rsidR="00BE0977">
        <w:rPr>
          <w:rFonts w:ascii="Times New Roman" w:hAnsi="Times New Roman" w:cs="Times New Roman"/>
          <w:sz w:val="24"/>
          <w:szCs w:val="24"/>
        </w:rPr>
        <w:t>ű</w:t>
      </w:r>
      <w:r w:rsidRPr="008D44A2">
        <w:rPr>
          <w:rFonts w:ascii="Times New Roman" w:hAnsi="Times New Roman" w:cs="Times New Roman"/>
          <w:sz w:val="24"/>
          <w:szCs w:val="24"/>
        </w:rPr>
        <w:t xml:space="preserve"> odaadásáért, mindenkit befogadó szívéért. Misztikus volt, zarándok, aki egyszer</w:t>
      </w:r>
      <w:r w:rsidR="00BE0977">
        <w:rPr>
          <w:rFonts w:ascii="Times New Roman" w:hAnsi="Times New Roman" w:cs="Times New Roman"/>
          <w:sz w:val="24"/>
          <w:szCs w:val="24"/>
        </w:rPr>
        <w:t>ű</w:t>
      </w:r>
      <w:r w:rsidRPr="008D44A2">
        <w:rPr>
          <w:rFonts w:ascii="Times New Roman" w:hAnsi="Times New Roman" w:cs="Times New Roman"/>
          <w:sz w:val="24"/>
          <w:szCs w:val="24"/>
        </w:rPr>
        <w:t>en és csodálatos összhangban élt Istennel, másokkal, a természettel és önmagával. Rajta megfigyelhet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, mennyire elválaszthatatlan egymástól a természetért való aggódás, a szegényekkel való igazságos bánásmód, a társadalmi elkötelezettség és a bels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béke. </w:t>
      </w:r>
    </w:p>
    <w:p w14:paraId="4617175C" w14:textId="77777777" w:rsidR="001D3EE8" w:rsidRDefault="008D44A2" w:rsidP="00FC3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A6">
        <w:rPr>
          <w:rFonts w:ascii="Times New Roman" w:hAnsi="Times New Roman" w:cs="Times New Roman"/>
          <w:b/>
          <w:sz w:val="24"/>
          <w:szCs w:val="24"/>
        </w:rPr>
        <w:lastRenderedPageBreak/>
        <w:t>11.</w:t>
      </w:r>
      <w:r w:rsidRPr="008D44A2">
        <w:rPr>
          <w:rFonts w:ascii="Times New Roman" w:hAnsi="Times New Roman" w:cs="Times New Roman"/>
          <w:sz w:val="24"/>
          <w:szCs w:val="24"/>
        </w:rPr>
        <w:t xml:space="preserve"> Tanúságtétele azt is megmutatja nekünk, hogy az átfogó ökológia olyan tényez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k iránti nyitottságot kíván, amelyek meghaladják a matematika és a biológia nyelvezetét, és az emberlét lényegéhez kapcsolnak minket. Olyan ez, mint amikor beleszeretünk valakibe. Ferenc valahányszor nézte a napot, a holdat vagy akár a legkisebb állatokat, mindig énekelni kezdett, és dicsér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énekébe az összes teremtményt bevonta. Érintkezésbe lépett az egész teremtett világgal, a virágoknak még prédikált is: „buzdította 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ket az Úr dicséretére, mintha csak eszes lények lettek volna”.</w:t>
      </w:r>
      <w:r w:rsidR="00C02BDF">
        <w:rPr>
          <w:rStyle w:val="Lbjegyzet-hivatkozs"/>
          <w:rFonts w:ascii="Times New Roman" w:hAnsi="Times New Roman" w:cs="Times New Roman"/>
          <w:sz w:val="24"/>
          <w:szCs w:val="24"/>
        </w:rPr>
        <w:footnoteReference w:id="8"/>
      </w:r>
      <w:r w:rsidRPr="008D44A2">
        <w:rPr>
          <w:rFonts w:ascii="Times New Roman" w:hAnsi="Times New Roman" w:cs="Times New Roman"/>
          <w:sz w:val="24"/>
          <w:szCs w:val="24"/>
        </w:rPr>
        <w:t xml:space="preserve"> Hozzáállása sokkal több volt az értelmi megbecsülésnél vagy az anyagi számításnál, mert számára valamennyi teremtmény fivér és n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vér volt, aki szeretetkapcsolatban állt vele. Ezért feladatának érezte, hogy mindennek gondját viselje, ami csak létezik. Tanítványa, Szent </w:t>
      </w:r>
      <w:proofErr w:type="spellStart"/>
      <w:r w:rsidRPr="008D44A2">
        <w:rPr>
          <w:rFonts w:ascii="Times New Roman" w:hAnsi="Times New Roman" w:cs="Times New Roman"/>
          <w:sz w:val="24"/>
          <w:szCs w:val="24"/>
        </w:rPr>
        <w:t>Bonaventura</w:t>
      </w:r>
      <w:proofErr w:type="spellEnd"/>
      <w:r w:rsidRPr="008D44A2">
        <w:rPr>
          <w:rFonts w:ascii="Times New Roman" w:hAnsi="Times New Roman" w:cs="Times New Roman"/>
          <w:sz w:val="24"/>
          <w:szCs w:val="24"/>
        </w:rPr>
        <w:t xml:space="preserve"> azt mondta róla, hogy „jámbor szeretet töltötte el akkor is, mid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n mindenek els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okán gondolkodott, és még a parányi teremtményeket is a testvér vagy a n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vér névvel illette”.</w:t>
      </w:r>
      <w:r w:rsidR="00C02BDF">
        <w:rPr>
          <w:rStyle w:val="Lbjegyzet-hivatkozs"/>
          <w:rFonts w:ascii="Times New Roman" w:hAnsi="Times New Roman" w:cs="Times New Roman"/>
          <w:sz w:val="24"/>
          <w:szCs w:val="24"/>
        </w:rPr>
        <w:footnoteReference w:id="9"/>
      </w:r>
      <w:r w:rsidRPr="008D44A2">
        <w:rPr>
          <w:rFonts w:ascii="Times New Roman" w:hAnsi="Times New Roman" w:cs="Times New Roman"/>
          <w:sz w:val="24"/>
          <w:szCs w:val="24"/>
        </w:rPr>
        <w:t xml:space="preserve"> Ezt a meggy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z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dést nem szabad észellenes romanticizmusként lebecsülni, mert hatással van szabad választásainkra, amelyek meghatározzák viselkedésünket. Ha e nélkül az ámulatra és csodálkozásra való nyitottság nélkül közelítünk a természethez és a környezethez, ha világgal való kapcsolatunkban többé nem beszélünk a testvériség és a szépség nyelvén, akkor az er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források uraként, fogyasztójaként vagy puszta kizsákmányolójaként fogunk viselkedni, és képtelenek leszünk határt szabni közvetlen érdekeinknek. Ha ellenben átérezzük, hogy szoros egységben vagyunk mindennel, ami létezik, a mértéktartás és a tör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dés magától megszületik. Szent Ferenc szegénysége és egyszer</w:t>
      </w:r>
      <w:r w:rsidR="00BE0977">
        <w:rPr>
          <w:rFonts w:ascii="Times New Roman" w:hAnsi="Times New Roman" w:cs="Times New Roman"/>
          <w:sz w:val="24"/>
          <w:szCs w:val="24"/>
        </w:rPr>
        <w:t>ű</w:t>
      </w:r>
      <w:r w:rsidRPr="008D44A2">
        <w:rPr>
          <w:rFonts w:ascii="Times New Roman" w:hAnsi="Times New Roman" w:cs="Times New Roman"/>
          <w:sz w:val="24"/>
          <w:szCs w:val="24"/>
        </w:rPr>
        <w:t>sége nem mer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ben küls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aszketizmus volt, hanem valami gyökeresebb: lemondás arról, hogy a valóságot puszta használati tárggyá alakítsa, amely felett rendelkezni lehet. </w:t>
      </w:r>
    </w:p>
    <w:p w14:paraId="7EE80334" w14:textId="77777777" w:rsidR="001D3EE8" w:rsidRDefault="008D44A2" w:rsidP="00FC3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A6">
        <w:rPr>
          <w:rFonts w:ascii="Times New Roman" w:hAnsi="Times New Roman" w:cs="Times New Roman"/>
          <w:b/>
          <w:sz w:val="24"/>
          <w:szCs w:val="24"/>
        </w:rPr>
        <w:t>12.</w:t>
      </w:r>
      <w:r w:rsidRPr="008D44A2">
        <w:rPr>
          <w:rFonts w:ascii="Times New Roman" w:hAnsi="Times New Roman" w:cs="Times New Roman"/>
          <w:sz w:val="24"/>
          <w:szCs w:val="24"/>
        </w:rPr>
        <w:t xml:space="preserve"> Szent Ferenc továbbá – h</w:t>
      </w:r>
      <w:r w:rsidR="00BE0977">
        <w:rPr>
          <w:rFonts w:ascii="Times New Roman" w:hAnsi="Times New Roman" w:cs="Times New Roman"/>
          <w:sz w:val="24"/>
          <w:szCs w:val="24"/>
        </w:rPr>
        <w:t>ű</w:t>
      </w:r>
      <w:r w:rsidRPr="008D44A2">
        <w:rPr>
          <w:rFonts w:ascii="Times New Roman" w:hAnsi="Times New Roman" w:cs="Times New Roman"/>
          <w:sz w:val="24"/>
          <w:szCs w:val="24"/>
        </w:rPr>
        <w:t xml:space="preserve">en a Szentíráshoz – azt javasolja, hogy a természetet olyan ragyogó könyvnek tartsuk, amelyen keresztül Isten beszél hozzánk, az 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szépségéb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l és jóságából tükröz vissza nekünk valamit: „A teremtmények nagyságából és szépségéb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l összehasonlítás útján meg lehet ismerni teremt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jüket” (Bölcs 13,5), és [Isten] „örök hatalma és isteni mivolta a világ teremtését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l fogva alkotásainak értelmes vizsgálata révén felfogható” (Róm 1,20). Ezért kérte azt, hogy a kolostor kertjében mindig hagyjanak valamekkora m</w:t>
      </w:r>
      <w:r w:rsidR="00BE0977">
        <w:rPr>
          <w:rFonts w:ascii="Times New Roman" w:hAnsi="Times New Roman" w:cs="Times New Roman"/>
          <w:sz w:val="24"/>
          <w:szCs w:val="24"/>
        </w:rPr>
        <w:t>ű</w:t>
      </w:r>
      <w:r w:rsidRPr="008D44A2">
        <w:rPr>
          <w:rFonts w:ascii="Times New Roman" w:hAnsi="Times New Roman" w:cs="Times New Roman"/>
          <w:sz w:val="24"/>
          <w:szCs w:val="24"/>
        </w:rPr>
        <w:t>veletlen földdarabot, hogy vadon él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növények n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hessenek, hogy akik megcsodálják, </w:t>
      </w:r>
      <w:r w:rsidRPr="008D44A2">
        <w:rPr>
          <w:rFonts w:ascii="Times New Roman" w:hAnsi="Times New Roman" w:cs="Times New Roman"/>
          <w:sz w:val="24"/>
          <w:szCs w:val="24"/>
        </w:rPr>
        <w:lastRenderedPageBreak/>
        <w:t>magasztalják Istent, megannyi szépség alkotóját.</w:t>
      </w:r>
      <w:r w:rsidR="00C02BDF">
        <w:rPr>
          <w:rStyle w:val="Lbjegyzet-hivatkozs"/>
          <w:rFonts w:ascii="Times New Roman" w:hAnsi="Times New Roman" w:cs="Times New Roman"/>
          <w:sz w:val="24"/>
          <w:szCs w:val="24"/>
        </w:rPr>
        <w:footnoteReference w:id="10"/>
      </w:r>
      <w:r w:rsidRPr="008D44A2">
        <w:rPr>
          <w:rFonts w:ascii="Times New Roman" w:hAnsi="Times New Roman" w:cs="Times New Roman"/>
          <w:sz w:val="24"/>
          <w:szCs w:val="24"/>
        </w:rPr>
        <w:t xml:space="preserve"> A világ több megoldandó problémánál: örömteli misztérium, melyet ujjongó dicsérettel szemlélünk. </w:t>
      </w:r>
    </w:p>
    <w:p w14:paraId="25CFD97A" w14:textId="77777777" w:rsidR="001D3EE8" w:rsidRDefault="008D44A2" w:rsidP="00FC3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A6">
        <w:rPr>
          <w:rFonts w:ascii="Times New Roman" w:hAnsi="Times New Roman" w:cs="Times New Roman"/>
          <w:b/>
          <w:sz w:val="24"/>
          <w:szCs w:val="24"/>
        </w:rPr>
        <w:t>33.</w:t>
      </w:r>
      <w:r w:rsidRPr="008D44A2">
        <w:rPr>
          <w:rFonts w:ascii="Times New Roman" w:hAnsi="Times New Roman" w:cs="Times New Roman"/>
          <w:sz w:val="24"/>
          <w:szCs w:val="24"/>
        </w:rPr>
        <w:t xml:space="preserve"> De nem szabad a különböz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fajokra </w:t>
      </w:r>
      <w:proofErr w:type="gramStart"/>
      <w:r w:rsidRPr="008D44A2">
        <w:rPr>
          <w:rFonts w:ascii="Times New Roman" w:hAnsi="Times New Roman" w:cs="Times New Roman"/>
          <w:sz w:val="24"/>
          <w:szCs w:val="24"/>
        </w:rPr>
        <w:t>csak</w:t>
      </w:r>
      <w:proofErr w:type="gramEnd"/>
      <w:r w:rsidRPr="008D44A2">
        <w:rPr>
          <w:rFonts w:ascii="Times New Roman" w:hAnsi="Times New Roman" w:cs="Times New Roman"/>
          <w:sz w:val="24"/>
          <w:szCs w:val="24"/>
        </w:rPr>
        <w:t xml:space="preserve"> mint lehetséges kiaknázható „er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forrásokra” gondolni, nem feledkezhetünk meg ugyanis arról, hogy azok önmagukban is értékesek. Minden évben több ezer növény- és állatfaj t</w:t>
      </w:r>
      <w:r w:rsidR="00BE0977">
        <w:rPr>
          <w:rFonts w:ascii="Times New Roman" w:hAnsi="Times New Roman" w:cs="Times New Roman"/>
          <w:sz w:val="24"/>
          <w:szCs w:val="24"/>
        </w:rPr>
        <w:t>ű</w:t>
      </w:r>
      <w:r w:rsidRPr="008D44A2">
        <w:rPr>
          <w:rFonts w:ascii="Times New Roman" w:hAnsi="Times New Roman" w:cs="Times New Roman"/>
          <w:sz w:val="24"/>
          <w:szCs w:val="24"/>
        </w:rPr>
        <w:t xml:space="preserve">nik el, amelyeket többé már nem ismerhetünk meg, gyermekeink már nem láthatják 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ket, örökre elvesztek. Túlnyomó többségük emberi beavatkozáshoz kapcsolódó okok miatt hal ki. Miattunk több ezer faj nem tudja már létével dics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íteni Istent, és nem tudja közölni velünk saját üzenetét. Ehhez nincs jogunk. </w:t>
      </w:r>
    </w:p>
    <w:p w14:paraId="31D6F344" w14:textId="77777777" w:rsidR="001D3EE8" w:rsidRDefault="008D44A2" w:rsidP="00FC3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A6">
        <w:rPr>
          <w:rFonts w:ascii="Times New Roman" w:hAnsi="Times New Roman" w:cs="Times New Roman"/>
          <w:b/>
          <w:sz w:val="24"/>
          <w:szCs w:val="24"/>
        </w:rPr>
        <w:t>65.</w:t>
      </w:r>
      <w:r w:rsidRPr="008D44A2">
        <w:rPr>
          <w:rFonts w:ascii="Times New Roman" w:hAnsi="Times New Roman" w:cs="Times New Roman"/>
          <w:sz w:val="24"/>
          <w:szCs w:val="24"/>
        </w:rPr>
        <w:t xml:space="preserve"> Anélkül, hogy a teremtésr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l szóló egész teológiát megismételnénk, azt kérdezzük, mit mondanak nekünk a nagy bibliai elbeszélések az ember világhoz f</w:t>
      </w:r>
      <w:r w:rsidR="00BE0977">
        <w:rPr>
          <w:rFonts w:ascii="Times New Roman" w:hAnsi="Times New Roman" w:cs="Times New Roman"/>
          <w:sz w:val="24"/>
          <w:szCs w:val="24"/>
        </w:rPr>
        <w:t>ű</w:t>
      </w:r>
      <w:r w:rsidRPr="008D44A2">
        <w:rPr>
          <w:rFonts w:ascii="Times New Roman" w:hAnsi="Times New Roman" w:cs="Times New Roman"/>
          <w:sz w:val="24"/>
          <w:szCs w:val="24"/>
        </w:rPr>
        <w:t>z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d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viszonyáról. A Teremtés könyvében a teremtés m</w:t>
      </w:r>
      <w:r w:rsidR="00BE0977">
        <w:rPr>
          <w:rFonts w:ascii="Times New Roman" w:hAnsi="Times New Roman" w:cs="Times New Roman"/>
          <w:sz w:val="24"/>
          <w:szCs w:val="24"/>
        </w:rPr>
        <w:t>ű</w:t>
      </w:r>
      <w:r w:rsidRPr="008D44A2">
        <w:rPr>
          <w:rFonts w:ascii="Times New Roman" w:hAnsi="Times New Roman" w:cs="Times New Roman"/>
          <w:sz w:val="24"/>
          <w:szCs w:val="24"/>
        </w:rPr>
        <w:t>vének els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elbeszélésében Isten terve magában foglalja az emberiség megteremtését. Az emberi lény megteremtése után a szöveg azt mondja: „Isten látta, hogy nagyon jó mindaz, amit alkotott” (</w:t>
      </w:r>
      <w:proofErr w:type="spellStart"/>
      <w:r w:rsidRPr="008D44A2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Pr="008D44A2">
        <w:rPr>
          <w:rFonts w:ascii="Times New Roman" w:hAnsi="Times New Roman" w:cs="Times New Roman"/>
          <w:sz w:val="24"/>
          <w:szCs w:val="24"/>
        </w:rPr>
        <w:t xml:space="preserve"> 1,31). A Biblia azt tanítja, hogy minden emberi lény szeretetb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l, Isten képére és hasonlatosságára teremtetett (vö. </w:t>
      </w:r>
      <w:proofErr w:type="spellStart"/>
      <w:r w:rsidRPr="008D44A2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Pr="008D44A2">
        <w:rPr>
          <w:rFonts w:ascii="Times New Roman" w:hAnsi="Times New Roman" w:cs="Times New Roman"/>
          <w:sz w:val="24"/>
          <w:szCs w:val="24"/>
        </w:rPr>
        <w:t xml:space="preserve"> 1,26). Ez a kijelentés rámutat minden </w:t>
      </w:r>
      <w:r w:rsidRPr="00D50DA2">
        <w:rPr>
          <w:rFonts w:ascii="Times New Roman" w:hAnsi="Times New Roman" w:cs="Times New Roman"/>
          <w:i/>
          <w:sz w:val="24"/>
          <w:szCs w:val="24"/>
        </w:rPr>
        <w:t>emberi személy</w:t>
      </w:r>
      <w:r w:rsidRPr="008D44A2">
        <w:rPr>
          <w:rFonts w:ascii="Times New Roman" w:hAnsi="Times New Roman" w:cs="Times New Roman"/>
          <w:sz w:val="24"/>
          <w:szCs w:val="24"/>
        </w:rPr>
        <w:t xml:space="preserve"> végtelen méltóságára, aki „nem csupán valami, hanem valaki. Képes arra, hogy megismerje önmagát, uralkodjék önmagán, szabadon odaajándékozza önmagát és közösségre lép-jen más személyekkel.”</w:t>
      </w:r>
      <w:r w:rsidR="00C02BDF">
        <w:rPr>
          <w:rStyle w:val="Lbjegyzet-hivatkozs"/>
          <w:rFonts w:ascii="Times New Roman" w:hAnsi="Times New Roman" w:cs="Times New Roman"/>
          <w:sz w:val="24"/>
          <w:szCs w:val="24"/>
        </w:rPr>
        <w:footnoteReference w:id="11"/>
      </w:r>
      <w:r w:rsidRPr="008D44A2">
        <w:rPr>
          <w:rFonts w:ascii="Times New Roman" w:hAnsi="Times New Roman" w:cs="Times New Roman"/>
          <w:sz w:val="24"/>
          <w:szCs w:val="24"/>
        </w:rPr>
        <w:t xml:space="preserve"> Szent II. János Pál arra emlékeztetett, hogy az a különleges szeretet, amellyel a Teremt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minden egyes emberi lényt szeret, végtelen méltósággal ruházza fel.</w:t>
      </w:r>
      <w:r w:rsidR="00C02BDF">
        <w:rPr>
          <w:rStyle w:val="Lbjegyzet-hivatkozs"/>
          <w:rFonts w:ascii="Times New Roman" w:hAnsi="Times New Roman" w:cs="Times New Roman"/>
          <w:sz w:val="24"/>
          <w:szCs w:val="24"/>
        </w:rPr>
        <w:footnoteReference w:id="12"/>
      </w:r>
      <w:r w:rsidRPr="008D44A2">
        <w:rPr>
          <w:rFonts w:ascii="Times New Roman" w:hAnsi="Times New Roman" w:cs="Times New Roman"/>
          <w:sz w:val="24"/>
          <w:szCs w:val="24"/>
        </w:rPr>
        <w:t xml:space="preserve"> Akik elszántan védelmezik az emberek méltóságát, a keresztény hitben megtalálhatják a legmélyebb érveket ehhez az elkötelezettséghez. Milyen csodálatos az a bizonyosság, hogy egyetlen ember élete sem vész el reménytelen káoszban, olyan világban, amelyet a puszta véletlen vagy értelmetlenül ismétl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d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körforgás irányít! A Teremt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mindannyiunknak mondhatja: „Miel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tt megalkottalak anyád méhében, már ismertelek” (Jer 1,5). Isten szívében fogantattunk, és ezért „mindnyájan Isten egy-egy gondolatának gyümölcse vagyunk. Mindnyájan akartak, mindnyájan szeretettek, mindnyájan szükségesek vagyunk.”</w:t>
      </w:r>
      <w:r w:rsidR="00C02BDF">
        <w:rPr>
          <w:rStyle w:val="Lbjegyzet-hivatkozs"/>
          <w:rFonts w:ascii="Times New Roman" w:hAnsi="Times New Roman" w:cs="Times New Roman"/>
          <w:sz w:val="24"/>
          <w:szCs w:val="24"/>
        </w:rPr>
        <w:footnoteReference w:id="13"/>
      </w:r>
      <w:r w:rsidRPr="008D44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3F384B" w14:textId="77777777" w:rsidR="001D3EE8" w:rsidRDefault="008D44A2" w:rsidP="00FC3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A6">
        <w:rPr>
          <w:rFonts w:ascii="Times New Roman" w:hAnsi="Times New Roman" w:cs="Times New Roman"/>
          <w:b/>
          <w:sz w:val="24"/>
          <w:szCs w:val="24"/>
        </w:rPr>
        <w:t>66.</w:t>
      </w:r>
      <w:r w:rsidRPr="008D44A2">
        <w:rPr>
          <w:rFonts w:ascii="Times New Roman" w:hAnsi="Times New Roman" w:cs="Times New Roman"/>
          <w:sz w:val="24"/>
          <w:szCs w:val="24"/>
        </w:rPr>
        <w:t xml:space="preserve"> A Teremtés könyvében található teremtéselbeszélések szimbolikus és narratív nyelvezetükkel mély tanításokat fogalmaznak meg az emberi létr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l és az ember történelmi valóságáról. Ezek a történetek arról szólnak, hogy az emberi létezés három, egymással szorosan </w:t>
      </w:r>
      <w:r w:rsidRPr="008D44A2">
        <w:rPr>
          <w:rFonts w:ascii="Times New Roman" w:hAnsi="Times New Roman" w:cs="Times New Roman"/>
          <w:sz w:val="24"/>
          <w:szCs w:val="24"/>
        </w:rPr>
        <w:lastRenderedPageBreak/>
        <w:t>összefügg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alapvet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kapcsolaton, az Istennel, a felebaráttal és a földdel való kapcsolaton alapszik. A Szentírás szerint a három életfontosságú kapcsolat megszakadt, de nemcsak küls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leg, hanem bennünk is. Ez az elszakadás a b</w:t>
      </w:r>
      <w:r w:rsidR="00BE0977">
        <w:rPr>
          <w:rFonts w:ascii="Times New Roman" w:hAnsi="Times New Roman" w:cs="Times New Roman"/>
          <w:sz w:val="24"/>
          <w:szCs w:val="24"/>
        </w:rPr>
        <w:t>ű</w:t>
      </w:r>
      <w:r w:rsidRPr="008D44A2">
        <w:rPr>
          <w:rFonts w:ascii="Times New Roman" w:hAnsi="Times New Roman" w:cs="Times New Roman"/>
          <w:sz w:val="24"/>
          <w:szCs w:val="24"/>
        </w:rPr>
        <w:t>n. A Teremt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vel, az emberekkel és az egész teremtéssel való összhangot leromboltuk azáltal, hogy megpróbáltuk elfoglalni Isten helyét, és megtagadtuk, hogy korlátozott lényeknek ismerjük el magunkat. Ez eltorzította az embernek azt a megbízatását is, hogy „uralkodjon” a földön (vö. </w:t>
      </w:r>
      <w:proofErr w:type="spellStart"/>
      <w:r w:rsidRPr="008D44A2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Pr="008D44A2">
        <w:rPr>
          <w:rFonts w:ascii="Times New Roman" w:hAnsi="Times New Roman" w:cs="Times New Roman"/>
          <w:sz w:val="24"/>
          <w:szCs w:val="24"/>
        </w:rPr>
        <w:t xml:space="preserve"> 1,28), hogy „m</w:t>
      </w:r>
      <w:r w:rsidR="00BE0977">
        <w:rPr>
          <w:rFonts w:ascii="Times New Roman" w:hAnsi="Times New Roman" w:cs="Times New Roman"/>
          <w:sz w:val="24"/>
          <w:szCs w:val="24"/>
        </w:rPr>
        <w:t>ű</w:t>
      </w:r>
      <w:r w:rsidRPr="008D44A2">
        <w:rPr>
          <w:rFonts w:ascii="Times New Roman" w:hAnsi="Times New Roman" w:cs="Times New Roman"/>
          <w:sz w:val="24"/>
          <w:szCs w:val="24"/>
        </w:rPr>
        <w:t xml:space="preserve">velje és 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rizze” azt (vö. </w:t>
      </w:r>
      <w:proofErr w:type="spellStart"/>
      <w:r w:rsidRPr="008D44A2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Pr="008D44A2">
        <w:rPr>
          <w:rFonts w:ascii="Times New Roman" w:hAnsi="Times New Roman" w:cs="Times New Roman"/>
          <w:sz w:val="24"/>
          <w:szCs w:val="24"/>
        </w:rPr>
        <w:t xml:space="preserve"> 2,15). Ennek eredményeként az ember és a természet közötti eredetileg harmonikus viszony ellenségessé vált (vö. </w:t>
      </w:r>
      <w:proofErr w:type="spellStart"/>
      <w:r w:rsidRPr="008D44A2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Pr="008D44A2">
        <w:rPr>
          <w:rFonts w:ascii="Times New Roman" w:hAnsi="Times New Roman" w:cs="Times New Roman"/>
          <w:sz w:val="24"/>
          <w:szCs w:val="24"/>
        </w:rPr>
        <w:t xml:space="preserve"> 3,17–19). Ezért fontos felfigyelnünk arra, hogy az összhangot, amelyet Assisi Szent Ferenc megélt minden teremtménnyel, úgy értelmezték, mint ennek a szakadásnak a gyógyítását. Szent </w:t>
      </w:r>
      <w:proofErr w:type="spellStart"/>
      <w:r w:rsidRPr="008D44A2">
        <w:rPr>
          <w:rFonts w:ascii="Times New Roman" w:hAnsi="Times New Roman" w:cs="Times New Roman"/>
          <w:sz w:val="24"/>
          <w:szCs w:val="24"/>
        </w:rPr>
        <w:t>Bonaventura</w:t>
      </w:r>
      <w:proofErr w:type="spellEnd"/>
      <w:r w:rsidRPr="008D44A2">
        <w:rPr>
          <w:rFonts w:ascii="Times New Roman" w:hAnsi="Times New Roman" w:cs="Times New Roman"/>
          <w:sz w:val="24"/>
          <w:szCs w:val="24"/>
        </w:rPr>
        <w:t xml:space="preserve"> azt mondta, hogy a minden teremtménnyel megélt egyetemes kiengesztel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dés által Ferenc valamiképpen visszatért a kezdeti ártatlanság állapotába.</w:t>
      </w:r>
      <w:r w:rsidR="00C02BDF">
        <w:rPr>
          <w:rStyle w:val="Lbjegyzet-hivatkozs"/>
          <w:rFonts w:ascii="Times New Roman" w:hAnsi="Times New Roman" w:cs="Times New Roman"/>
          <w:sz w:val="24"/>
          <w:szCs w:val="24"/>
        </w:rPr>
        <w:footnoteReference w:id="14"/>
      </w:r>
      <w:r w:rsidRPr="008D44A2">
        <w:rPr>
          <w:rFonts w:ascii="Times New Roman" w:hAnsi="Times New Roman" w:cs="Times New Roman"/>
          <w:sz w:val="24"/>
          <w:szCs w:val="24"/>
        </w:rPr>
        <w:t xml:space="preserve"> E modellt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l eltávolodva ma teljes romboló erejével megnyilvánul a b</w:t>
      </w:r>
      <w:r w:rsidR="00BE0977">
        <w:rPr>
          <w:rFonts w:ascii="Times New Roman" w:hAnsi="Times New Roman" w:cs="Times New Roman"/>
          <w:sz w:val="24"/>
          <w:szCs w:val="24"/>
        </w:rPr>
        <w:t>ű</w:t>
      </w:r>
      <w:r w:rsidRPr="008D44A2">
        <w:rPr>
          <w:rFonts w:ascii="Times New Roman" w:hAnsi="Times New Roman" w:cs="Times New Roman"/>
          <w:sz w:val="24"/>
          <w:szCs w:val="24"/>
        </w:rPr>
        <w:t>n a háborúkban, az er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szak és bántalmazás különböz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formáiban, a leggyengébbek magukra hagyásában, a természet elleni támadásokban. </w:t>
      </w:r>
    </w:p>
    <w:p w14:paraId="7A5F5EBF" w14:textId="77777777" w:rsidR="001D3EE8" w:rsidRDefault="008D44A2" w:rsidP="00FC3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A6">
        <w:rPr>
          <w:rFonts w:ascii="Times New Roman" w:hAnsi="Times New Roman" w:cs="Times New Roman"/>
          <w:b/>
          <w:sz w:val="24"/>
          <w:szCs w:val="24"/>
        </w:rPr>
        <w:t>67.</w:t>
      </w:r>
      <w:r w:rsidRPr="008D44A2">
        <w:rPr>
          <w:rFonts w:ascii="Times New Roman" w:hAnsi="Times New Roman" w:cs="Times New Roman"/>
          <w:sz w:val="24"/>
          <w:szCs w:val="24"/>
        </w:rPr>
        <w:t xml:space="preserve"> Nem mi vagyunk Isten. A föld létezett már el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ttünk, és mi ajándékba kaptuk. Ez a tény lehet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vé teszi azt, hogy válaszoljunk egy vádra, amelyet a zsidó-keresztény felfogással szemben megfogalmaztak: azt mondták, hogy mivel a Teremtés könyvének elbeszélése arra hívja az embert, hogy „uralkodjon” a földön (vö. </w:t>
      </w:r>
      <w:proofErr w:type="spellStart"/>
      <w:r w:rsidRPr="008D44A2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Pr="008D44A2">
        <w:rPr>
          <w:rFonts w:ascii="Times New Roman" w:hAnsi="Times New Roman" w:cs="Times New Roman"/>
          <w:sz w:val="24"/>
          <w:szCs w:val="24"/>
        </w:rPr>
        <w:t xml:space="preserve"> 1,28), ez hozzájárult a természet könyörtelen kizsákmányolásához, mert az embert uralkodó és pusztító lényként mutatja be. Ez nem helyes értelmezése a Bibliának, az Egyház nem így érti azt. Ha igaz is, hogy néha mi, keresztények helytelenül értelmeztük a Szentírást, ma határozottan el kell utasítanunk azt, hogy a többi teremtmények feletti abszolút uralkodásra lehessen következtetni abból, hogy az ember Isten képére teremtetett és azt a megbízatást kapta, hogy uralkodjon a földön. Fontos, hogy a bibliai szövegeket a hozzájuk tartozó szövegösszefüggésben, megfelel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hermeneutikával olvassuk, és arra is emlékezzünk, hogy a világ kertjét m</w:t>
      </w:r>
      <w:r w:rsidR="00BE0977">
        <w:rPr>
          <w:rFonts w:ascii="Times New Roman" w:hAnsi="Times New Roman" w:cs="Times New Roman"/>
          <w:sz w:val="24"/>
          <w:szCs w:val="24"/>
        </w:rPr>
        <w:t>ű</w:t>
      </w:r>
      <w:r w:rsidRPr="008D44A2">
        <w:rPr>
          <w:rFonts w:ascii="Times New Roman" w:hAnsi="Times New Roman" w:cs="Times New Roman"/>
          <w:sz w:val="24"/>
          <w:szCs w:val="24"/>
        </w:rPr>
        <w:t xml:space="preserve">velni és 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rizni kaptunk meghívást (vö. </w:t>
      </w:r>
      <w:proofErr w:type="spellStart"/>
      <w:r w:rsidRPr="008D44A2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Pr="008D44A2">
        <w:rPr>
          <w:rFonts w:ascii="Times New Roman" w:hAnsi="Times New Roman" w:cs="Times New Roman"/>
          <w:sz w:val="24"/>
          <w:szCs w:val="24"/>
        </w:rPr>
        <w:t xml:space="preserve"> 2,15). A „m</w:t>
      </w:r>
      <w:r w:rsidR="00BE0977">
        <w:rPr>
          <w:rFonts w:ascii="Times New Roman" w:hAnsi="Times New Roman" w:cs="Times New Roman"/>
          <w:sz w:val="24"/>
          <w:szCs w:val="24"/>
        </w:rPr>
        <w:t>ű</w:t>
      </w:r>
      <w:r w:rsidRPr="008D44A2">
        <w:rPr>
          <w:rFonts w:ascii="Times New Roman" w:hAnsi="Times New Roman" w:cs="Times New Roman"/>
          <w:sz w:val="24"/>
          <w:szCs w:val="24"/>
        </w:rPr>
        <w:t>velni” jelentése: megmunkálni, felszántani vagy dolgozni rajta, az „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rizni” jelentése pedig: megvédeni, gondozni, megóvni, fenntartani, figyelemmel kísérni. Ez egymás iránti felel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s viszonyt jelent az ember és a természet között. Minden közösség kiveheti a föld javaiból, amire szüksége van az életben maradáshoz, de kötelessége meg is védeni és biztosítani termékenysége folyamatosságát a jöv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beli nemzedékek számára. Mert végeredményben „az Úré a föld” (Zsolt 24,1), övé „a föld és minden, ami rajta van” (</w:t>
      </w:r>
      <w:proofErr w:type="spellStart"/>
      <w:r w:rsidRPr="008D44A2">
        <w:rPr>
          <w:rFonts w:ascii="Times New Roman" w:hAnsi="Times New Roman" w:cs="Times New Roman"/>
          <w:sz w:val="24"/>
          <w:szCs w:val="24"/>
        </w:rPr>
        <w:t>MTörv</w:t>
      </w:r>
      <w:proofErr w:type="spellEnd"/>
      <w:r w:rsidRPr="008D44A2">
        <w:rPr>
          <w:rFonts w:ascii="Times New Roman" w:hAnsi="Times New Roman" w:cs="Times New Roman"/>
          <w:sz w:val="24"/>
          <w:szCs w:val="24"/>
        </w:rPr>
        <w:t xml:space="preserve"> 10,14). Ezért Isten </w:t>
      </w:r>
      <w:r w:rsidRPr="008D44A2">
        <w:rPr>
          <w:rFonts w:ascii="Times New Roman" w:hAnsi="Times New Roman" w:cs="Times New Roman"/>
          <w:sz w:val="24"/>
          <w:szCs w:val="24"/>
        </w:rPr>
        <w:lastRenderedPageBreak/>
        <w:t xml:space="preserve">megtagad minden abszolút birtoklásra irányulóigényt: „A földet nem lehet eladni véglegesen, mert enyém a föld, ti csak jövevények és vendégek vagytok nálam” (Lev 25,23). </w:t>
      </w:r>
    </w:p>
    <w:p w14:paraId="37C2CCDC" w14:textId="77777777" w:rsidR="001D3EE8" w:rsidRDefault="008D44A2" w:rsidP="00FC3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A6">
        <w:rPr>
          <w:rFonts w:ascii="Times New Roman" w:hAnsi="Times New Roman" w:cs="Times New Roman"/>
          <w:b/>
          <w:sz w:val="24"/>
          <w:szCs w:val="24"/>
        </w:rPr>
        <w:t>69.</w:t>
      </w:r>
      <w:r w:rsidRPr="008D44A2">
        <w:rPr>
          <w:rFonts w:ascii="Times New Roman" w:hAnsi="Times New Roman" w:cs="Times New Roman"/>
          <w:sz w:val="24"/>
          <w:szCs w:val="24"/>
        </w:rPr>
        <w:t xml:space="preserve"> Míg a dolgokat felel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sen felhasználhatjuk, el kell ismernünk, hogy a többi él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lénynek önértéke van Isten el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tt, és „már puszta létükkel is áldják és dics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ítik 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t”,</w:t>
      </w:r>
      <w:r w:rsidR="00C02BDF">
        <w:rPr>
          <w:rStyle w:val="Lbjegyzet-hivatkozs"/>
          <w:rFonts w:ascii="Times New Roman" w:hAnsi="Times New Roman" w:cs="Times New Roman"/>
          <w:sz w:val="24"/>
          <w:szCs w:val="24"/>
        </w:rPr>
        <w:footnoteReference w:id="15"/>
      </w:r>
      <w:r w:rsidRPr="008D44A2">
        <w:rPr>
          <w:rFonts w:ascii="Times New Roman" w:hAnsi="Times New Roman" w:cs="Times New Roman"/>
          <w:sz w:val="24"/>
          <w:szCs w:val="24"/>
        </w:rPr>
        <w:t xml:space="preserve"> mert az Úr örül az 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m</w:t>
      </w:r>
      <w:r w:rsidR="00BE0977">
        <w:rPr>
          <w:rFonts w:ascii="Times New Roman" w:hAnsi="Times New Roman" w:cs="Times New Roman"/>
          <w:sz w:val="24"/>
          <w:szCs w:val="24"/>
        </w:rPr>
        <w:t>ű</w:t>
      </w:r>
      <w:r w:rsidRPr="008D44A2">
        <w:rPr>
          <w:rFonts w:ascii="Times New Roman" w:hAnsi="Times New Roman" w:cs="Times New Roman"/>
          <w:sz w:val="24"/>
          <w:szCs w:val="24"/>
        </w:rPr>
        <w:t>veinek (vö. Zsolt 104,31). Pontosan azért, mert az embernek egyedülálló méltósága van és értelemmel van felruházva, tiszteletben kell tartania a teremtményeket, bels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törvényeikkel együtt, mivel „az Úr bölcsességgel alapította meg a földet” (</w:t>
      </w:r>
      <w:proofErr w:type="spellStart"/>
      <w:r w:rsidRPr="008D44A2">
        <w:rPr>
          <w:rFonts w:ascii="Times New Roman" w:hAnsi="Times New Roman" w:cs="Times New Roman"/>
          <w:sz w:val="24"/>
          <w:szCs w:val="24"/>
        </w:rPr>
        <w:t>Péld</w:t>
      </w:r>
      <w:proofErr w:type="spellEnd"/>
      <w:r w:rsidRPr="008D44A2">
        <w:rPr>
          <w:rFonts w:ascii="Times New Roman" w:hAnsi="Times New Roman" w:cs="Times New Roman"/>
          <w:sz w:val="24"/>
          <w:szCs w:val="24"/>
        </w:rPr>
        <w:t xml:space="preserve"> 3,19). Ma az Egyház nem mondja azt leegyszer</w:t>
      </w:r>
      <w:r w:rsidR="00BE0977">
        <w:rPr>
          <w:rFonts w:ascii="Times New Roman" w:hAnsi="Times New Roman" w:cs="Times New Roman"/>
          <w:sz w:val="24"/>
          <w:szCs w:val="24"/>
        </w:rPr>
        <w:t>ű</w:t>
      </w:r>
      <w:r w:rsidRPr="008D44A2">
        <w:rPr>
          <w:rFonts w:ascii="Times New Roman" w:hAnsi="Times New Roman" w:cs="Times New Roman"/>
          <w:sz w:val="24"/>
          <w:szCs w:val="24"/>
        </w:rPr>
        <w:t xml:space="preserve">sítve, hogy a többi teremtény teljesen alá van rendelve az ember érdekének, mintha nem lenne önértékük, mi pedig tetszésünk szerint rendelkezhetnénk velük. Ezért Németország püspökei azt tanítják, hogy a többi teremtmény vonatkozásában „a </w:t>
      </w:r>
      <w:r w:rsidRPr="00D50DA2">
        <w:rPr>
          <w:rFonts w:ascii="Times New Roman" w:hAnsi="Times New Roman" w:cs="Times New Roman"/>
          <w:i/>
          <w:sz w:val="24"/>
          <w:szCs w:val="24"/>
        </w:rPr>
        <w:t>lét</w:t>
      </w:r>
      <w:r w:rsidRPr="008D44A2">
        <w:rPr>
          <w:rFonts w:ascii="Times New Roman" w:hAnsi="Times New Roman" w:cs="Times New Roman"/>
          <w:sz w:val="24"/>
          <w:szCs w:val="24"/>
        </w:rPr>
        <w:t xml:space="preserve"> els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bbségér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l beszélhetnénk a </w:t>
      </w:r>
      <w:r w:rsidRPr="00D50DA2">
        <w:rPr>
          <w:rFonts w:ascii="Times New Roman" w:hAnsi="Times New Roman" w:cs="Times New Roman"/>
          <w:i/>
          <w:sz w:val="24"/>
          <w:szCs w:val="24"/>
        </w:rPr>
        <w:t>hasznossággal</w:t>
      </w:r>
      <w:r w:rsidRPr="008D44A2">
        <w:rPr>
          <w:rFonts w:ascii="Times New Roman" w:hAnsi="Times New Roman" w:cs="Times New Roman"/>
          <w:sz w:val="24"/>
          <w:szCs w:val="24"/>
        </w:rPr>
        <w:t xml:space="preserve"> szemben”.</w:t>
      </w:r>
      <w:r w:rsidR="00C02BDF">
        <w:rPr>
          <w:rStyle w:val="Lbjegyzet-hivatkozs"/>
          <w:rFonts w:ascii="Times New Roman" w:hAnsi="Times New Roman" w:cs="Times New Roman"/>
          <w:sz w:val="24"/>
          <w:szCs w:val="24"/>
        </w:rPr>
        <w:footnoteReference w:id="16"/>
      </w:r>
      <w:r w:rsidRPr="008D44A2">
        <w:rPr>
          <w:rFonts w:ascii="Times New Roman" w:hAnsi="Times New Roman" w:cs="Times New Roman"/>
          <w:sz w:val="24"/>
          <w:szCs w:val="24"/>
        </w:rPr>
        <w:t xml:space="preserve"> A </w:t>
      </w:r>
      <w:r w:rsidRPr="00D50DA2">
        <w:rPr>
          <w:rFonts w:ascii="Times New Roman" w:hAnsi="Times New Roman" w:cs="Times New Roman"/>
          <w:i/>
          <w:sz w:val="24"/>
          <w:szCs w:val="24"/>
        </w:rPr>
        <w:t>Katekizmus</w:t>
      </w:r>
      <w:r w:rsidRPr="008D44A2">
        <w:rPr>
          <w:rFonts w:ascii="Times New Roman" w:hAnsi="Times New Roman" w:cs="Times New Roman"/>
          <w:sz w:val="24"/>
          <w:szCs w:val="24"/>
        </w:rPr>
        <w:t xml:space="preserve"> nagyon világosan és nyomatékosan megkérd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jelezi azt, ami torzult emberközpontúság lenne: „Minden egyes teremtménynek megvan a maga jósága és tökéletessége. (…) A különféle teremtmények Isten adta tulajdonságaikkal – mindegyik a maga módján – egy </w:t>
      </w:r>
      <w:proofErr w:type="spellStart"/>
      <w:r w:rsidRPr="008D44A2">
        <w:rPr>
          <w:rFonts w:ascii="Times New Roman" w:hAnsi="Times New Roman" w:cs="Times New Roman"/>
          <w:sz w:val="24"/>
          <w:szCs w:val="24"/>
        </w:rPr>
        <w:t>sugárnyit</w:t>
      </w:r>
      <w:proofErr w:type="spellEnd"/>
      <w:r w:rsidRPr="008D44A2">
        <w:rPr>
          <w:rFonts w:ascii="Times New Roman" w:hAnsi="Times New Roman" w:cs="Times New Roman"/>
          <w:sz w:val="24"/>
          <w:szCs w:val="24"/>
        </w:rPr>
        <w:t xml:space="preserve"> tükröz Isten végtelen bölcsességéb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l és jóságából. Ezért az embernek tisztelnie kell minden teremtmény saját jóságát, hogy elkerülje a dolgok rendetlen használatát.”</w:t>
      </w:r>
      <w:r w:rsidR="00C02BDF">
        <w:rPr>
          <w:rStyle w:val="Lbjegyzet-hivatkozs"/>
          <w:rFonts w:ascii="Times New Roman" w:hAnsi="Times New Roman" w:cs="Times New Roman"/>
          <w:sz w:val="24"/>
          <w:szCs w:val="24"/>
        </w:rPr>
        <w:footnoteReference w:id="17"/>
      </w:r>
      <w:r w:rsidRPr="008D44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39D6FC" w14:textId="77777777" w:rsidR="001D3EE8" w:rsidRDefault="008D44A2" w:rsidP="00FC3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A6">
        <w:rPr>
          <w:rFonts w:ascii="Times New Roman" w:hAnsi="Times New Roman" w:cs="Times New Roman"/>
          <w:b/>
          <w:sz w:val="24"/>
          <w:szCs w:val="24"/>
        </w:rPr>
        <w:t>70.</w:t>
      </w:r>
      <w:r w:rsidRPr="008D44A2">
        <w:rPr>
          <w:rFonts w:ascii="Times New Roman" w:hAnsi="Times New Roman" w:cs="Times New Roman"/>
          <w:sz w:val="24"/>
          <w:szCs w:val="24"/>
        </w:rPr>
        <w:t xml:space="preserve"> A Káinról és Ábelr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l szóló elbeszélésben azt látjuk, hogy a féltékenység készteti Káint a legnagyobb igazságtalanság elkövetésére testvérével szemben. Ez viszont azzal jár, hogy megszakad a kapcsolat Káin és Isten, valamint Káin és a föld között, melyr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l ki</w:t>
      </w:r>
      <w:r w:rsidR="00BE0977">
        <w:rPr>
          <w:rFonts w:ascii="Times New Roman" w:hAnsi="Times New Roman" w:cs="Times New Roman"/>
          <w:sz w:val="24"/>
          <w:szCs w:val="24"/>
        </w:rPr>
        <w:t>ű</w:t>
      </w:r>
      <w:r w:rsidRPr="008D44A2">
        <w:rPr>
          <w:rFonts w:ascii="Times New Roman" w:hAnsi="Times New Roman" w:cs="Times New Roman"/>
          <w:sz w:val="24"/>
          <w:szCs w:val="24"/>
        </w:rPr>
        <w:t>zetett. Ezt az Isten és Káin között lezajló drámai beszélgetés foglalja össze. Isten megkérdezi: „Hol van Ábel, a testvéred?” Káin azt válaszolja, hogy nem tudja. Isten azonban tovább kérdezi: „Mit tettél? Testvéred vére felkiált hozzám a földr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l. Ezért átkozott leszel, és bujdosni fogsz a földön” (</w:t>
      </w:r>
      <w:proofErr w:type="spellStart"/>
      <w:r w:rsidRPr="008D44A2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Pr="008D44A2">
        <w:rPr>
          <w:rFonts w:ascii="Times New Roman" w:hAnsi="Times New Roman" w:cs="Times New Roman"/>
          <w:sz w:val="24"/>
          <w:szCs w:val="24"/>
        </w:rPr>
        <w:t xml:space="preserve"> 4,9–11). Ha elhanyagolom a feladatomat, hogy ápoljam és fenntartsam a megfelel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kapcsolatot a mellettem él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vel, akir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l kötelességem gondoskodni és akit kötelességem megvédeni, akkor lerombolom az önmagamhoz, a többiekhez, az Istenhez és a földhöz f</w:t>
      </w:r>
      <w:r w:rsidR="00BE0977">
        <w:rPr>
          <w:rFonts w:ascii="Times New Roman" w:hAnsi="Times New Roman" w:cs="Times New Roman"/>
          <w:sz w:val="24"/>
          <w:szCs w:val="24"/>
        </w:rPr>
        <w:t>ű</w:t>
      </w:r>
      <w:r w:rsidRPr="008D44A2">
        <w:rPr>
          <w:rFonts w:ascii="Times New Roman" w:hAnsi="Times New Roman" w:cs="Times New Roman"/>
          <w:sz w:val="24"/>
          <w:szCs w:val="24"/>
        </w:rPr>
        <w:t>z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d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bels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kapcsolatomat. A Szentírás azt mondja, hogy amikor az emberek elhanyagolják ezeket a kapcsolatokat, amikor az igazságosság már nem érvényesül a földön, akkor minden </w:t>
      </w:r>
      <w:proofErr w:type="gramStart"/>
      <w:r w:rsidRPr="008D44A2">
        <w:rPr>
          <w:rFonts w:ascii="Times New Roman" w:hAnsi="Times New Roman" w:cs="Times New Roman"/>
          <w:sz w:val="24"/>
          <w:szCs w:val="24"/>
        </w:rPr>
        <w:t>élet veszélyben</w:t>
      </w:r>
      <w:proofErr w:type="gramEnd"/>
      <w:r w:rsidRPr="008D44A2">
        <w:rPr>
          <w:rFonts w:ascii="Times New Roman" w:hAnsi="Times New Roman" w:cs="Times New Roman"/>
          <w:sz w:val="24"/>
          <w:szCs w:val="24"/>
        </w:rPr>
        <w:t xml:space="preserve"> van. Ez az, amit a Noéról szóló elbeszélés tanít nekünk: Isten azzal fenyeget, hogy elpusztítja az emberiséget, mivel az folyton képtelennek bizonyul arra, hogy az igazságosság </w:t>
      </w:r>
      <w:r w:rsidRPr="008D44A2">
        <w:rPr>
          <w:rFonts w:ascii="Times New Roman" w:hAnsi="Times New Roman" w:cs="Times New Roman"/>
          <w:sz w:val="24"/>
          <w:szCs w:val="24"/>
        </w:rPr>
        <w:lastRenderedPageBreak/>
        <w:t>és a béke követelményeihez feln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ve éljen: „Elhatároztam, hogy elpusztítok minden</w:t>
      </w:r>
      <w:r w:rsidR="00C02BDF"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emberi lényt a földön, mivel miattuk a föld megtelt gonoszsággal” (</w:t>
      </w:r>
      <w:proofErr w:type="spellStart"/>
      <w:r w:rsidRPr="008D44A2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Pr="008D44A2">
        <w:rPr>
          <w:rFonts w:ascii="Times New Roman" w:hAnsi="Times New Roman" w:cs="Times New Roman"/>
          <w:sz w:val="24"/>
          <w:szCs w:val="24"/>
        </w:rPr>
        <w:t xml:space="preserve"> 6,13). Ezekben az oly régi elbeszélésekben, melyek mély szimbolikus jelentésekkel vannak teli, már jelen van egy korszer</w:t>
      </w:r>
      <w:r w:rsidR="00BE0977">
        <w:rPr>
          <w:rFonts w:ascii="Times New Roman" w:hAnsi="Times New Roman" w:cs="Times New Roman"/>
          <w:sz w:val="24"/>
          <w:szCs w:val="24"/>
        </w:rPr>
        <w:t>ű</w:t>
      </w:r>
      <w:r w:rsidRPr="008D44A2">
        <w:rPr>
          <w:rFonts w:ascii="Times New Roman" w:hAnsi="Times New Roman" w:cs="Times New Roman"/>
          <w:sz w:val="24"/>
          <w:szCs w:val="24"/>
        </w:rPr>
        <w:t xml:space="preserve"> meggy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z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dés, mégpedig az, hogy minden összefügg mindennel, a saját életünk és a természethez f</w:t>
      </w:r>
      <w:r w:rsidR="00BE0977">
        <w:rPr>
          <w:rFonts w:ascii="Times New Roman" w:hAnsi="Times New Roman" w:cs="Times New Roman"/>
          <w:sz w:val="24"/>
          <w:szCs w:val="24"/>
        </w:rPr>
        <w:t>ű</w:t>
      </w:r>
      <w:r w:rsidRPr="008D44A2">
        <w:rPr>
          <w:rFonts w:ascii="Times New Roman" w:hAnsi="Times New Roman" w:cs="Times New Roman"/>
          <w:sz w:val="24"/>
          <w:szCs w:val="24"/>
        </w:rPr>
        <w:t>z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d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kapcsolataink igazi gondozása pedig elválaszthatatlan a testvéri szeretett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l, az igazságosságtól és a másokhoz való h</w:t>
      </w:r>
      <w:r w:rsidR="00BE0977">
        <w:rPr>
          <w:rFonts w:ascii="Times New Roman" w:hAnsi="Times New Roman" w:cs="Times New Roman"/>
          <w:sz w:val="24"/>
          <w:szCs w:val="24"/>
        </w:rPr>
        <w:t>ű</w:t>
      </w:r>
      <w:r w:rsidRPr="008D44A2">
        <w:rPr>
          <w:rFonts w:ascii="Times New Roman" w:hAnsi="Times New Roman" w:cs="Times New Roman"/>
          <w:sz w:val="24"/>
          <w:szCs w:val="24"/>
        </w:rPr>
        <w:t>ségt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l. </w:t>
      </w:r>
    </w:p>
    <w:p w14:paraId="10F94AD4" w14:textId="77777777" w:rsidR="001D3EE8" w:rsidRDefault="008D44A2" w:rsidP="00FC3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A6">
        <w:rPr>
          <w:rFonts w:ascii="Times New Roman" w:hAnsi="Times New Roman" w:cs="Times New Roman"/>
          <w:b/>
          <w:sz w:val="24"/>
          <w:szCs w:val="24"/>
        </w:rPr>
        <w:t>75.</w:t>
      </w:r>
      <w:r w:rsidRPr="008D44A2">
        <w:rPr>
          <w:rFonts w:ascii="Times New Roman" w:hAnsi="Times New Roman" w:cs="Times New Roman"/>
          <w:sz w:val="24"/>
          <w:szCs w:val="24"/>
        </w:rPr>
        <w:t xml:space="preserve"> Nem képviselhetünk olyan lelkiséget, amely megfeledkezik a mindenható és teremt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Istenr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l. Ha így cselekszünk, a végén a világ más hatalmait fogjuk imádni, vagy magunkat tesszük az Úr helyére, és azt gondoljuk, hogy korlátokat nem ismerve lábbal taposhatjuk az általa teremtett valóságot. A legjobb módja annak, hogy az emberi lény helyét tisztázzuk, és véget vessünk azon követelésének, hogy a föld abszolút uralkodója legyen, ha ismét felmutatjuk a teremt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Atyának, a világ egyetlen birtokosának alakját. Különben az ember mindig hajlamos lesz arra, hogy saját törvényeit és érdekeit er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ltesse a valóságra. </w:t>
      </w:r>
    </w:p>
    <w:p w14:paraId="46B87338" w14:textId="77777777" w:rsidR="00B10B70" w:rsidRDefault="008D44A2" w:rsidP="00FC3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A6">
        <w:rPr>
          <w:rFonts w:ascii="Times New Roman" w:hAnsi="Times New Roman" w:cs="Times New Roman"/>
          <w:b/>
          <w:sz w:val="24"/>
          <w:szCs w:val="24"/>
        </w:rPr>
        <w:t>76.</w:t>
      </w:r>
      <w:r w:rsidRPr="008D44A2">
        <w:rPr>
          <w:rFonts w:ascii="Times New Roman" w:hAnsi="Times New Roman" w:cs="Times New Roman"/>
          <w:sz w:val="24"/>
          <w:szCs w:val="24"/>
        </w:rPr>
        <w:t xml:space="preserve"> A zsidókeresztény hagyomány számára „teremtést” mondani többet jelent, mint természetet mondani, mert a teremtés Isten szeretettervére utal, amelyben minden teremtménynek értéke és értelme van. A természetet általában olyan rendszernek tartjuk, amelyet az ember vizsgál, megért és alakít, a teremtés ellenben csak olyan ajándékként érthet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, amely mindenek Atyjának nyitott kezéb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l származik; olyan valóság, amelyet a minket egyetemes közösségbe hívó szeretet világít meg. </w:t>
      </w:r>
    </w:p>
    <w:p w14:paraId="2D28FAC5" w14:textId="77777777" w:rsidR="00B10B70" w:rsidRDefault="008D44A2" w:rsidP="00FC3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A6">
        <w:rPr>
          <w:rFonts w:ascii="Times New Roman" w:hAnsi="Times New Roman" w:cs="Times New Roman"/>
          <w:b/>
          <w:sz w:val="24"/>
          <w:szCs w:val="24"/>
        </w:rPr>
        <w:t>82.</w:t>
      </w:r>
      <w:r w:rsidRPr="008D44A2">
        <w:rPr>
          <w:rFonts w:ascii="Times New Roman" w:hAnsi="Times New Roman" w:cs="Times New Roman"/>
          <w:sz w:val="24"/>
          <w:szCs w:val="24"/>
        </w:rPr>
        <w:t xml:space="preserve"> Ugyanakkor az is tévedés lenne, ha azt gondolnánk, hogy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a többi él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lényt puszta tárgynak kell tartanunk, melyek az emberi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lény önkényuralmának vannak alávetve. Amikor a természetet</w:t>
      </w:r>
      <w:r w:rsidR="00B10C16"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semmi másnak, mint haszontárgynak fogják fel, az komoly következményekkel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jár a társadalomra nézve is. Az a szemlélet, amely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az er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sebb önkényét támogatja, az emberek többségének óriási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egyenl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tlenséget, igazságtalanságot és er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szakot jelent, mert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er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források azoké lesznek, akik els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ként érkeznek, vagy akiknek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több hatalma van: a gy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ztes mindent visz. Az összhang, az igazságosság,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a testvériség és a béke eszménye, amelyet Jézus ajánl, épp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 xml:space="preserve">ellentéte egy ilyen modellnek, és ezt 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így fejezte ki kora hatalmasai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kapcsán: „A nemzetek fejedelmei zsarnokoskodnak a népeken,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 xml:space="preserve">a hatalmasok pedig elnyomják 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ket hatalmukkal. Közöttetek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ne így legyen, hanem aki közületek nagyobb akar lenni, legyen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szolgátok” (Mt 20,25–26).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91FBA" w14:textId="77777777" w:rsidR="00B10B70" w:rsidRDefault="008D44A2" w:rsidP="00FC3A22">
      <w:pPr>
        <w:spacing w:line="360" w:lineRule="auto"/>
        <w:jc w:val="both"/>
      </w:pPr>
      <w:r w:rsidRPr="00D53AA6">
        <w:rPr>
          <w:rFonts w:ascii="Times New Roman" w:hAnsi="Times New Roman" w:cs="Times New Roman"/>
          <w:b/>
          <w:sz w:val="24"/>
          <w:szCs w:val="24"/>
        </w:rPr>
        <w:lastRenderedPageBreak/>
        <w:t>83.</w:t>
      </w:r>
      <w:r w:rsidRPr="008D44A2">
        <w:rPr>
          <w:rFonts w:ascii="Times New Roman" w:hAnsi="Times New Roman" w:cs="Times New Roman"/>
          <w:sz w:val="24"/>
          <w:szCs w:val="24"/>
        </w:rPr>
        <w:t xml:space="preserve"> A világegyetem úti célja Isten teljessége, amelyet a feltámadt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Krisztus, az egyetemes kibontakozás tengelye már elért.</w:t>
      </w:r>
      <w:r w:rsidR="00B10C16">
        <w:rPr>
          <w:rStyle w:val="Lbjegyzet-hivatkozs"/>
          <w:rFonts w:ascii="Times New Roman" w:hAnsi="Times New Roman" w:cs="Times New Roman"/>
          <w:sz w:val="24"/>
          <w:szCs w:val="24"/>
        </w:rPr>
        <w:footnoteReference w:id="18"/>
      </w:r>
      <w:r w:rsidRPr="008D44A2">
        <w:rPr>
          <w:rFonts w:ascii="Times New Roman" w:hAnsi="Times New Roman" w:cs="Times New Roman"/>
          <w:sz w:val="24"/>
          <w:szCs w:val="24"/>
        </w:rPr>
        <w:t xml:space="preserve"> Ezzel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egy újabb érvet sorakoztattunk fel arra, hogy elutasítsuk az emberi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lény bármiféle zsarnoki és felel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tlen uralmát a többi teremtmény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felett. A többi teremtmény végcélja nem mi vagyunk.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Mindnyájan velünk együtt és rajtunk keresztül a közös végcél felé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haladnak, ez pedig Isten, a maga transzcendens teljességében,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ahol a feltámadt Krisztus átölel és megvilágít mindent. Az értelemmel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és szeretettel felruházott embernek ugyanis, akit Krisztus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teljessége vonz, az a feladata, hogy minden teremtményt visszavezessen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Teremt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jéhez.</w:t>
      </w:r>
      <w:r w:rsidRPr="008D44A2">
        <w:t xml:space="preserve"> </w:t>
      </w:r>
    </w:p>
    <w:p w14:paraId="7CB2D2F8" w14:textId="77777777" w:rsidR="00B10B70" w:rsidRDefault="008D44A2" w:rsidP="00FC3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A6">
        <w:rPr>
          <w:rFonts w:ascii="Times New Roman" w:hAnsi="Times New Roman" w:cs="Times New Roman"/>
          <w:b/>
          <w:sz w:val="24"/>
          <w:szCs w:val="24"/>
        </w:rPr>
        <w:t>89.</w:t>
      </w:r>
      <w:r w:rsidRPr="008D44A2">
        <w:rPr>
          <w:rFonts w:ascii="Times New Roman" w:hAnsi="Times New Roman" w:cs="Times New Roman"/>
          <w:sz w:val="24"/>
          <w:szCs w:val="24"/>
        </w:rPr>
        <w:t xml:space="preserve"> E világ teremtményei nem tekinthet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k gazdátlan javaknak: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„A tieid, Uram, élet barátja” (Bölcs 11,26). Ez elvezet arra a meggy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z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désre,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hogy mivel ugyanaz az Atya teremtett minket, láthatatlan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kötelékek kapcsolnak össze a világmindenség összes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létez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jével, egyfajta világcsaládot alkotunk, olyan emelkedett közösséget,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amely szent, szeret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és alázatos tiszteletre indít minket.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Szeretnék arra emlékeztetni, hogy „testi mivoltunk által Isten 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szorosan összekötött bennünket a környezetünkkel, hogy a talaj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elsivatagosodása olyan, mintha mindannyian megbetegednénk;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egy faj kipusztulását úgy sirathatjuk, mintha megcsonkítottak volna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bennünket”.</w:t>
      </w:r>
      <w:r w:rsidR="00B10C16">
        <w:rPr>
          <w:rStyle w:val="Lbjegyzet-hivatkozs"/>
          <w:rFonts w:ascii="Times New Roman" w:hAnsi="Times New Roman" w:cs="Times New Roman"/>
          <w:sz w:val="24"/>
          <w:szCs w:val="24"/>
        </w:rPr>
        <w:footnoteReference w:id="19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548155" w14:textId="77777777" w:rsidR="00B10B70" w:rsidRDefault="008D44A2" w:rsidP="00FC3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A6">
        <w:rPr>
          <w:rFonts w:ascii="Times New Roman" w:hAnsi="Times New Roman" w:cs="Times New Roman"/>
          <w:b/>
          <w:sz w:val="24"/>
          <w:szCs w:val="24"/>
        </w:rPr>
        <w:t>90.</w:t>
      </w:r>
      <w:r w:rsidRPr="008D44A2">
        <w:rPr>
          <w:rFonts w:ascii="Times New Roman" w:hAnsi="Times New Roman" w:cs="Times New Roman"/>
          <w:sz w:val="24"/>
          <w:szCs w:val="24"/>
        </w:rPr>
        <w:t xml:space="preserve"> Ez nem jelenti azt, hogy egyenl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nek tartunk minden él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lényt,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és megvonjuk az embert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l azt a sajátos értéket, amely egyben óriási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felel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sséggel jár. A föld istenítését sem jelenti, ami megfosztana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minket a feladattól, hogy együttm</w:t>
      </w:r>
      <w:r w:rsidR="00BE0977">
        <w:rPr>
          <w:rFonts w:ascii="Times New Roman" w:hAnsi="Times New Roman" w:cs="Times New Roman"/>
          <w:sz w:val="24"/>
          <w:szCs w:val="24"/>
        </w:rPr>
        <w:t>ű</w:t>
      </w:r>
      <w:r w:rsidRPr="008D44A2">
        <w:rPr>
          <w:rFonts w:ascii="Times New Roman" w:hAnsi="Times New Roman" w:cs="Times New Roman"/>
          <w:sz w:val="24"/>
          <w:szCs w:val="24"/>
        </w:rPr>
        <w:t>ködjünk vele és megvédjük törékenységét.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Ezek az elképzelések végeredményben új egyensúlyhiányokat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teremtenének, hogy elmenekülhessünk a valóság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el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l, amellyel szembe kell néznünk.</w:t>
      </w:r>
      <w:r w:rsidR="00B10C16">
        <w:rPr>
          <w:rStyle w:val="Lbjegyzet-hivatkozs"/>
          <w:rFonts w:ascii="Times New Roman" w:hAnsi="Times New Roman" w:cs="Times New Roman"/>
          <w:sz w:val="24"/>
          <w:szCs w:val="24"/>
        </w:rPr>
        <w:footnoteReference w:id="20"/>
      </w:r>
      <w:r w:rsidRPr="008D44A2">
        <w:rPr>
          <w:rFonts w:ascii="Times New Roman" w:hAnsi="Times New Roman" w:cs="Times New Roman"/>
          <w:sz w:val="24"/>
          <w:szCs w:val="24"/>
        </w:rPr>
        <w:t xml:space="preserve"> Id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nként megfigyelhet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egyfajta megszállottság, amellyel egyesek tagadják az emberi személy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minden els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bbségét, és olyan harcot folytatnak más fajokért,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amilye</w:t>
      </w:r>
      <w:r w:rsidR="00B10C16">
        <w:rPr>
          <w:rFonts w:ascii="Times New Roman" w:hAnsi="Times New Roman" w:cs="Times New Roman"/>
          <w:sz w:val="24"/>
          <w:szCs w:val="24"/>
        </w:rPr>
        <w:t>n</w:t>
      </w:r>
      <w:r w:rsidRPr="008D44A2">
        <w:rPr>
          <w:rFonts w:ascii="Times New Roman" w:hAnsi="Times New Roman" w:cs="Times New Roman"/>
          <w:sz w:val="24"/>
          <w:szCs w:val="24"/>
        </w:rPr>
        <w:t>t nem folytatunk az emberi lények közötti egyenl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méltóság megvédéséért. Igaz, hogy tör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dnünk kell azzal, hogy 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bánjanak felel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tlenül a többi él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lénnyel. De különösen is szóvá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kellene tennünk azokat a hatalmas egyenl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tlenségeket, amelyek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köztünk vannak, mert továbbra is elt</w:t>
      </w:r>
      <w:r w:rsidR="00BE0977">
        <w:rPr>
          <w:rFonts w:ascii="Times New Roman" w:hAnsi="Times New Roman" w:cs="Times New Roman"/>
          <w:sz w:val="24"/>
          <w:szCs w:val="24"/>
        </w:rPr>
        <w:t>ű</w:t>
      </w:r>
      <w:r w:rsidRPr="008D44A2">
        <w:rPr>
          <w:rFonts w:ascii="Times New Roman" w:hAnsi="Times New Roman" w:cs="Times New Roman"/>
          <w:sz w:val="24"/>
          <w:szCs w:val="24"/>
        </w:rPr>
        <w:t>rjük, hogy egyesek azt gondolják,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nagyobb méltóságuk van, mint másoknak. Észre sem vesszük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 xml:space="preserve">már, hogy vannak, </w:t>
      </w:r>
      <w:r w:rsidRPr="008D44A2">
        <w:rPr>
          <w:rFonts w:ascii="Times New Roman" w:hAnsi="Times New Roman" w:cs="Times New Roman"/>
          <w:sz w:val="24"/>
          <w:szCs w:val="24"/>
        </w:rPr>
        <w:lastRenderedPageBreak/>
        <w:t>akik megalázó nyomorban teng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dnek,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a felemelkedés bármily lehet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sége nélkül, míg mások azt 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tudják, mihez kezdjenek azzal, amijük van; öntelten hivalkodnak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feltételezett fölényükkel, és akkora mennyiség</w:t>
      </w:r>
      <w:r w:rsidR="00BE0977">
        <w:rPr>
          <w:rFonts w:ascii="Times New Roman" w:hAnsi="Times New Roman" w:cs="Times New Roman"/>
          <w:sz w:val="24"/>
          <w:szCs w:val="24"/>
        </w:rPr>
        <w:t>ű</w:t>
      </w:r>
      <w:r w:rsidRPr="008D44A2">
        <w:rPr>
          <w:rFonts w:ascii="Times New Roman" w:hAnsi="Times New Roman" w:cs="Times New Roman"/>
          <w:sz w:val="24"/>
          <w:szCs w:val="24"/>
        </w:rPr>
        <w:t xml:space="preserve"> hulladékot hagynak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maguk után, hogy lehetetlen lenne általánossá tenni életformájukat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a bolygó tönkretétele nélkül. A gyakorlatban továbbra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elfogadjuk, hogy egyesek jobban embernek érezzék magukat másoknál,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mintha több joggal születtek volna.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F282DB" w14:textId="77777777" w:rsidR="00B10B70" w:rsidRDefault="008D44A2" w:rsidP="00FC3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A6">
        <w:rPr>
          <w:rFonts w:ascii="Times New Roman" w:hAnsi="Times New Roman" w:cs="Times New Roman"/>
          <w:b/>
          <w:sz w:val="24"/>
          <w:szCs w:val="24"/>
        </w:rPr>
        <w:t>91.</w:t>
      </w:r>
      <w:r w:rsidRPr="008D44A2">
        <w:rPr>
          <w:rFonts w:ascii="Times New Roman" w:hAnsi="Times New Roman" w:cs="Times New Roman"/>
          <w:sz w:val="24"/>
          <w:szCs w:val="24"/>
        </w:rPr>
        <w:t xml:space="preserve"> Nem lehet valódi a természet többi létez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jével való szoros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egység érzése, ha egyidej</w:t>
      </w:r>
      <w:r w:rsidR="00BE0977">
        <w:rPr>
          <w:rFonts w:ascii="Times New Roman" w:hAnsi="Times New Roman" w:cs="Times New Roman"/>
          <w:sz w:val="24"/>
          <w:szCs w:val="24"/>
        </w:rPr>
        <w:t>ű</w:t>
      </w:r>
      <w:r w:rsidRPr="008D44A2">
        <w:rPr>
          <w:rFonts w:ascii="Times New Roman" w:hAnsi="Times New Roman" w:cs="Times New Roman"/>
          <w:sz w:val="24"/>
          <w:szCs w:val="24"/>
        </w:rPr>
        <w:t>leg nincs szívünkben gyengédség,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együttérzés és aggódás az emberi lényekért. Nyilvánvaló a következetlensége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annak, aki harcol a kipusztulás által fenyegetett állatok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kereskedelme ellen, de teljesen közömbös marad az emberkereskedelemmel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szemben, nem vesz tudomást a szegényekr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vagy eltökélt szándéka, hogy elpusztítson egy másik emberi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lényt, aki nem tetszik neki. Ez veszélyezteti a környezetért folytatott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harc értelemét. Nem véletlen, hogy a himnuszban, amelyben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Szent Ferenc dicséri Istent a teremtményekért, a következ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t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hozzáf</w:t>
      </w:r>
      <w:r w:rsidR="00BE0977">
        <w:rPr>
          <w:rFonts w:ascii="Times New Roman" w:hAnsi="Times New Roman" w:cs="Times New Roman"/>
          <w:sz w:val="24"/>
          <w:szCs w:val="24"/>
        </w:rPr>
        <w:t>ű</w:t>
      </w:r>
      <w:r w:rsidRPr="008D44A2">
        <w:rPr>
          <w:rFonts w:ascii="Times New Roman" w:hAnsi="Times New Roman" w:cs="Times New Roman"/>
          <w:sz w:val="24"/>
          <w:szCs w:val="24"/>
        </w:rPr>
        <w:t>zi: „Áldott légy, Uram, mindazokért, kik szeretetedért másoknak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megbocsátanak!” Minden összefügg mindennel. Ezért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a környezetért való aggódásnak egységben kell lennie az emberek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 xml:space="preserve">iránti 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szinte szeretettel és a társadalmi problémák megoldása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melletti állandó elkötelezettséggel.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92D177" w14:textId="77777777" w:rsidR="00B10B70" w:rsidRDefault="008D44A2" w:rsidP="00FC3A22">
      <w:pPr>
        <w:spacing w:line="360" w:lineRule="auto"/>
        <w:jc w:val="both"/>
      </w:pPr>
      <w:r w:rsidRPr="00D53AA6">
        <w:rPr>
          <w:rFonts w:ascii="Times New Roman" w:hAnsi="Times New Roman" w:cs="Times New Roman"/>
          <w:b/>
          <w:sz w:val="24"/>
          <w:szCs w:val="24"/>
        </w:rPr>
        <w:t>92.</w:t>
      </w:r>
      <w:r w:rsidRPr="008D44A2">
        <w:rPr>
          <w:rFonts w:ascii="Times New Roman" w:hAnsi="Times New Roman" w:cs="Times New Roman"/>
          <w:sz w:val="24"/>
          <w:szCs w:val="24"/>
        </w:rPr>
        <w:t xml:space="preserve"> Amikor a szív valóban nyitott a világot átfogó közösségre, semmi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és senki nincs kizárva ebb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l a testvériségb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l. Következésképpen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az is igaz, hogy a közöny vagy a kegyetlenség a világon él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többi él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lénnyel szemben valamiképpen mindig kihat arra is, ahogyan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a többi emberrel bánunk. Szívünk csak egy van, és ugyanaz</w:t>
      </w:r>
      <w:r w:rsidR="00B10B70"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a nyomorúság, amely rávesz egy állat bántalmazására, hamarosan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megmutatkozik a többi személlyel való kapcsolatban is. Mindenféle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kegyetlen bánásmód bármely teremtménnyel szemben „ellenkezik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az emberi méltósággal”.</w:t>
      </w:r>
      <w:r w:rsidR="00B10C16">
        <w:rPr>
          <w:rStyle w:val="Lbjegyzet-hivatkozs"/>
          <w:rFonts w:ascii="Times New Roman" w:hAnsi="Times New Roman" w:cs="Times New Roman"/>
          <w:sz w:val="24"/>
          <w:szCs w:val="24"/>
        </w:rPr>
        <w:footnoteReference w:id="21"/>
      </w:r>
      <w:r w:rsidRPr="008D44A2">
        <w:rPr>
          <w:rFonts w:ascii="Times New Roman" w:hAnsi="Times New Roman" w:cs="Times New Roman"/>
          <w:sz w:val="24"/>
          <w:szCs w:val="24"/>
        </w:rPr>
        <w:t xml:space="preserve"> Nem gondolhatjuk, hogy valódi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szeretet van bennünk, ha a valóság bármely részét kizárjuk érdekl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désünkb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„A béke, az igazságosság és a teremtés meg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rzése három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egymással teljesen összekapcsolódó téma, és ezeket nem lehet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egymástól elkülönítve egyenként tárgyalni, mert különben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ismét visszatérnénk a valóság leegyszer</w:t>
      </w:r>
      <w:r w:rsidR="00BE0977">
        <w:rPr>
          <w:rFonts w:ascii="Times New Roman" w:hAnsi="Times New Roman" w:cs="Times New Roman"/>
          <w:sz w:val="24"/>
          <w:szCs w:val="24"/>
        </w:rPr>
        <w:t>ű</w:t>
      </w:r>
      <w:r w:rsidRPr="008D44A2">
        <w:rPr>
          <w:rFonts w:ascii="Times New Roman" w:hAnsi="Times New Roman" w:cs="Times New Roman"/>
          <w:sz w:val="24"/>
          <w:szCs w:val="24"/>
        </w:rPr>
        <w:t>sít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szemléletéhez.”</w:t>
      </w:r>
      <w:r w:rsidR="00B10C16">
        <w:rPr>
          <w:rStyle w:val="Lbjegyzet-hivatkozs"/>
          <w:rFonts w:ascii="Times New Roman" w:hAnsi="Times New Roman" w:cs="Times New Roman"/>
          <w:sz w:val="24"/>
          <w:szCs w:val="24"/>
        </w:rPr>
        <w:footnoteReference w:id="2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Minden összefügg mindennel, és mi, emberi lények mindannyian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testvérként egybekapcsolódunk egy csodálatos zarándoklásban.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 xml:space="preserve">Összeköt bennünket az a szeretet, amellyel </w:t>
      </w:r>
      <w:r w:rsidRPr="008D44A2">
        <w:rPr>
          <w:rFonts w:ascii="Times New Roman" w:hAnsi="Times New Roman" w:cs="Times New Roman"/>
          <w:sz w:val="24"/>
          <w:szCs w:val="24"/>
        </w:rPr>
        <w:lastRenderedPageBreak/>
        <w:t>Isten szereti minden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teremtményét, és amely minket is egybeköt – gyengéd szeretettel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– napfivérrel, holdn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vérrel, folyófivérrel és földanyával.</w:t>
      </w:r>
      <w:r w:rsidRPr="008D44A2">
        <w:t xml:space="preserve"> </w:t>
      </w:r>
    </w:p>
    <w:p w14:paraId="287AAE21" w14:textId="77777777" w:rsidR="001D3EE8" w:rsidRDefault="008D44A2" w:rsidP="00FC3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A6">
        <w:rPr>
          <w:rFonts w:ascii="Times New Roman" w:hAnsi="Times New Roman" w:cs="Times New Roman"/>
          <w:b/>
          <w:sz w:val="24"/>
          <w:szCs w:val="24"/>
        </w:rPr>
        <w:t>93.</w:t>
      </w:r>
      <w:r w:rsidRPr="008D44A2">
        <w:rPr>
          <w:rFonts w:ascii="Times New Roman" w:hAnsi="Times New Roman" w:cs="Times New Roman"/>
          <w:sz w:val="24"/>
          <w:szCs w:val="24"/>
        </w:rPr>
        <w:t xml:space="preserve"> Ma hív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k és nemhív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k egyetértünk abban, hogy a föld – lényegénél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fogva – közös örökség, és gyümölcseinek mindenki javát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kell szolgálniuk. A hív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k számára ez a Teremt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höz való h</w:t>
      </w:r>
      <w:r w:rsidR="00BE0977">
        <w:rPr>
          <w:rFonts w:ascii="Times New Roman" w:hAnsi="Times New Roman" w:cs="Times New Roman"/>
          <w:sz w:val="24"/>
          <w:szCs w:val="24"/>
        </w:rPr>
        <w:t>ű</w:t>
      </w:r>
      <w:r w:rsidRPr="008D44A2">
        <w:rPr>
          <w:rFonts w:ascii="Times New Roman" w:hAnsi="Times New Roman" w:cs="Times New Roman"/>
          <w:sz w:val="24"/>
          <w:szCs w:val="24"/>
        </w:rPr>
        <w:t>ség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kérdésévé válik, mert Isten teremtette a világot mindenki számára.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Ezért minden ökológiai felvetésnek szociális perspektívát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tartalmaznia kell, amely figyelembe veszi a leghátrányosabb helyzet</w:t>
      </w:r>
      <w:r w:rsidR="00BE0977">
        <w:rPr>
          <w:rFonts w:ascii="Times New Roman" w:hAnsi="Times New Roman" w:cs="Times New Roman"/>
          <w:sz w:val="24"/>
          <w:szCs w:val="24"/>
        </w:rPr>
        <w:t>ű</w:t>
      </w:r>
      <w:r w:rsidRPr="008D44A2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alapvet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jogait. A magántulajdon alárendelésének elve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javak egyetemes rendeltetésének, valamint felhasználásuk egyetemes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joga a szociális magatartás „aranyszabálya” és „az egész társadalmi-etikai rend legels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elve”.</w:t>
      </w:r>
      <w:r w:rsidR="00B10C16">
        <w:rPr>
          <w:rStyle w:val="Lbjegyzet-hivatkozs"/>
          <w:rFonts w:ascii="Times New Roman" w:hAnsi="Times New Roman" w:cs="Times New Roman"/>
          <w:sz w:val="24"/>
          <w:szCs w:val="24"/>
        </w:rPr>
        <w:footnoteReference w:id="23"/>
      </w:r>
      <w:r w:rsidRPr="008D44A2">
        <w:rPr>
          <w:rFonts w:ascii="Times New Roman" w:hAnsi="Times New Roman" w:cs="Times New Roman"/>
          <w:sz w:val="24"/>
          <w:szCs w:val="24"/>
        </w:rPr>
        <w:t xml:space="preserve"> A keresztény hagyomány soha</w:t>
      </w:r>
      <w:r w:rsidR="00C02BDF"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nem ismerte el feltétlennek és érinthetetlennek a magántulajdonhoz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való jogot, és hangsúlyozta mindenféle magántulajdon társadalmi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szerepét. Szent II. János Pál nyomatékosan emlékeztetett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 xml:space="preserve">erre a tanításra, amikor azt mondta: „Isten – </w:t>
      </w:r>
      <w:r w:rsidRPr="00D50DA2">
        <w:rPr>
          <w:rFonts w:ascii="Times New Roman" w:hAnsi="Times New Roman" w:cs="Times New Roman"/>
          <w:i/>
          <w:sz w:val="24"/>
          <w:szCs w:val="24"/>
        </w:rPr>
        <w:t>anélkül, hogy bárkit is kizárt vagy el</w:t>
      </w:r>
      <w:r w:rsidR="00BE0977" w:rsidRPr="00D50DA2">
        <w:rPr>
          <w:rFonts w:ascii="Times New Roman" w:hAnsi="Times New Roman" w:cs="Times New Roman"/>
          <w:i/>
          <w:sz w:val="24"/>
          <w:szCs w:val="24"/>
        </w:rPr>
        <w:t>ő</w:t>
      </w:r>
      <w:r w:rsidRPr="00D50DA2">
        <w:rPr>
          <w:rFonts w:ascii="Times New Roman" w:hAnsi="Times New Roman" w:cs="Times New Roman"/>
          <w:i/>
          <w:sz w:val="24"/>
          <w:szCs w:val="24"/>
        </w:rPr>
        <w:t>nyben részesített volna</w:t>
      </w:r>
      <w:r w:rsidRPr="008D44A2">
        <w:rPr>
          <w:rFonts w:ascii="Times New Roman" w:hAnsi="Times New Roman" w:cs="Times New Roman"/>
          <w:sz w:val="24"/>
          <w:szCs w:val="24"/>
        </w:rPr>
        <w:t xml:space="preserve"> – az egész emberi nemnek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adta a földet, hogy valamennyi tagját éltesse.”</w:t>
      </w:r>
      <w:r w:rsidR="00B10C16">
        <w:rPr>
          <w:rStyle w:val="Lbjegyzet-hivatkozs"/>
          <w:rFonts w:ascii="Times New Roman" w:hAnsi="Times New Roman" w:cs="Times New Roman"/>
          <w:sz w:val="24"/>
          <w:szCs w:val="24"/>
        </w:rPr>
        <w:footnoteReference w:id="24"/>
      </w:r>
      <w:r w:rsidRPr="008D44A2">
        <w:rPr>
          <w:rFonts w:ascii="Times New Roman" w:hAnsi="Times New Roman" w:cs="Times New Roman"/>
          <w:sz w:val="24"/>
          <w:szCs w:val="24"/>
        </w:rPr>
        <w:t xml:space="preserve"> Súlyos és kemény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szavak. Hangsúlyozta, hogy „nem volna igazán emberhez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méltó a fejl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dés olyan típusa sem, amely nem tisztelné és nem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mozdítaná el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az ember személyes és társadalmi, gazdasági és politikai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jogait, valamint a népek és nemzetek jogait”.</w:t>
      </w:r>
      <w:r w:rsidR="00B10C16">
        <w:rPr>
          <w:rStyle w:val="Lbjegyzet-hivatkozs"/>
          <w:rFonts w:ascii="Times New Roman" w:hAnsi="Times New Roman" w:cs="Times New Roman"/>
          <w:sz w:val="24"/>
          <w:szCs w:val="24"/>
        </w:rPr>
        <w:footnoteReference w:id="25"/>
      </w:r>
      <w:r w:rsidRPr="008D44A2">
        <w:rPr>
          <w:rFonts w:ascii="Times New Roman" w:hAnsi="Times New Roman" w:cs="Times New Roman"/>
          <w:sz w:val="24"/>
          <w:szCs w:val="24"/>
        </w:rPr>
        <w:t xml:space="preserve"> Teljesen világosan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kifejtette, hogy „az Egyház igenis védi a magántulajdonhoz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való törvényes jogot, de nem kevésbé világosan azt is tanítja,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hogy mindig társadalmi jelzálog terhel minden magántulajdont,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hogy a javak azt az általános rendeltetést szolgálják, amelyet adott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EE8">
        <w:rPr>
          <w:rFonts w:ascii="Times New Roman" w:hAnsi="Times New Roman" w:cs="Times New Roman"/>
          <w:sz w:val="24"/>
          <w:szCs w:val="24"/>
        </w:rPr>
        <w:t>nekik”.</w:t>
      </w:r>
      <w:r w:rsidR="00B10C16">
        <w:rPr>
          <w:rStyle w:val="Lbjegyzet-hivatkozs"/>
          <w:rFonts w:ascii="Times New Roman" w:hAnsi="Times New Roman" w:cs="Times New Roman"/>
          <w:sz w:val="24"/>
          <w:szCs w:val="24"/>
        </w:rPr>
        <w:footnoteReference w:id="26"/>
      </w:r>
      <w:r w:rsidRPr="008D44A2">
        <w:rPr>
          <w:rFonts w:ascii="Times New Roman" w:hAnsi="Times New Roman" w:cs="Times New Roman"/>
          <w:sz w:val="24"/>
          <w:szCs w:val="24"/>
        </w:rPr>
        <w:t xml:space="preserve"> Ezért kijelentette, hogy „nem felel meg Isten tervének,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ha ezt az ajándékot oly módon használják, hogy jótéteményei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EE8">
        <w:rPr>
          <w:rFonts w:ascii="Times New Roman" w:hAnsi="Times New Roman" w:cs="Times New Roman"/>
          <w:sz w:val="24"/>
          <w:szCs w:val="24"/>
        </w:rPr>
        <w:t>csak keveseket segítenek”.</w:t>
      </w:r>
      <w:r w:rsidR="00B10C16">
        <w:rPr>
          <w:rStyle w:val="Lbjegyzet-hivatkozs"/>
          <w:rFonts w:ascii="Times New Roman" w:hAnsi="Times New Roman" w:cs="Times New Roman"/>
          <w:sz w:val="24"/>
          <w:szCs w:val="24"/>
        </w:rPr>
        <w:footnoteReference w:id="27"/>
      </w:r>
      <w:r w:rsidRPr="008D44A2">
        <w:rPr>
          <w:rFonts w:ascii="Times New Roman" w:hAnsi="Times New Roman" w:cs="Times New Roman"/>
          <w:sz w:val="24"/>
          <w:szCs w:val="24"/>
        </w:rPr>
        <w:t xml:space="preserve"> Ez komolyan megkérd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jelezi az emberiség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egyik rész</w:t>
      </w:r>
      <w:r w:rsidR="001D3EE8">
        <w:rPr>
          <w:rFonts w:ascii="Times New Roman" w:hAnsi="Times New Roman" w:cs="Times New Roman"/>
          <w:sz w:val="24"/>
          <w:szCs w:val="24"/>
        </w:rPr>
        <w:t>ének igazságtalan gyakorlatát.</w:t>
      </w:r>
      <w:r w:rsidR="00B10C16">
        <w:rPr>
          <w:rStyle w:val="Lbjegyzet-hivatkozs"/>
          <w:rFonts w:ascii="Times New Roman" w:hAnsi="Times New Roman" w:cs="Times New Roman"/>
          <w:sz w:val="24"/>
          <w:szCs w:val="24"/>
        </w:rPr>
        <w:footnoteReference w:id="28"/>
      </w:r>
    </w:p>
    <w:p w14:paraId="0576F10C" w14:textId="77777777" w:rsidR="001D3EE8" w:rsidRDefault="001D3EE8" w:rsidP="00FC3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A6">
        <w:rPr>
          <w:rFonts w:ascii="Times New Roman" w:hAnsi="Times New Roman" w:cs="Times New Roman"/>
          <w:b/>
          <w:sz w:val="24"/>
          <w:szCs w:val="24"/>
        </w:rPr>
        <w:t>111.</w:t>
      </w:r>
      <w:r w:rsidRPr="001D3EE8">
        <w:rPr>
          <w:rFonts w:ascii="Times New Roman" w:hAnsi="Times New Roman" w:cs="Times New Roman"/>
          <w:sz w:val="24"/>
          <w:szCs w:val="24"/>
        </w:rPr>
        <w:t xml:space="preserve"> Az ökológiai kultúrát nem lehet lesz</w:t>
      </w:r>
      <w:r>
        <w:rPr>
          <w:rFonts w:ascii="Times New Roman" w:hAnsi="Times New Roman" w:cs="Times New Roman"/>
          <w:sz w:val="24"/>
          <w:szCs w:val="24"/>
        </w:rPr>
        <w:t>ű</w:t>
      </w:r>
      <w:r w:rsidRPr="001D3EE8">
        <w:rPr>
          <w:rFonts w:ascii="Times New Roman" w:hAnsi="Times New Roman" w:cs="Times New Roman"/>
          <w:sz w:val="24"/>
          <w:szCs w:val="24"/>
        </w:rPr>
        <w:t>kíteni olyan sürg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1D3EE8">
        <w:rPr>
          <w:rFonts w:ascii="Times New Roman" w:hAnsi="Times New Roman" w:cs="Times New Roman"/>
          <w:sz w:val="24"/>
          <w:szCs w:val="24"/>
        </w:rPr>
        <w:t>s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EE8">
        <w:rPr>
          <w:rFonts w:ascii="Times New Roman" w:hAnsi="Times New Roman" w:cs="Times New Roman"/>
          <w:sz w:val="24"/>
          <w:szCs w:val="24"/>
        </w:rPr>
        <w:t>részleges válaszok sorozatára, amelyeket a környezet pusztulásával,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EE8">
        <w:rPr>
          <w:rFonts w:ascii="Times New Roman" w:hAnsi="Times New Roman" w:cs="Times New Roman"/>
          <w:sz w:val="24"/>
          <w:szCs w:val="24"/>
        </w:rPr>
        <w:t>a természeti tartalékok kimerülésével és a környezetszennyezéssel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EE8">
        <w:rPr>
          <w:rFonts w:ascii="Times New Roman" w:hAnsi="Times New Roman" w:cs="Times New Roman"/>
          <w:sz w:val="24"/>
          <w:szCs w:val="24"/>
        </w:rPr>
        <w:t>kapcsolatban felmerül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1D3EE8">
        <w:rPr>
          <w:rFonts w:ascii="Times New Roman" w:hAnsi="Times New Roman" w:cs="Times New Roman"/>
          <w:sz w:val="24"/>
          <w:szCs w:val="24"/>
        </w:rPr>
        <w:t xml:space="preserve"> problémákra adunk. Egy másfajta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EE8">
        <w:rPr>
          <w:rFonts w:ascii="Times New Roman" w:hAnsi="Times New Roman" w:cs="Times New Roman"/>
          <w:sz w:val="24"/>
          <w:szCs w:val="24"/>
        </w:rPr>
        <w:t xml:space="preserve">szemléletre, </w:t>
      </w:r>
      <w:r w:rsidRPr="001D3EE8">
        <w:rPr>
          <w:rFonts w:ascii="Times New Roman" w:hAnsi="Times New Roman" w:cs="Times New Roman"/>
          <w:sz w:val="24"/>
          <w:szCs w:val="24"/>
        </w:rPr>
        <w:lastRenderedPageBreak/>
        <w:t>gondolkodásra, politikára, oktatási programra, életstílusra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EE8">
        <w:rPr>
          <w:rFonts w:ascii="Times New Roman" w:hAnsi="Times New Roman" w:cs="Times New Roman"/>
          <w:sz w:val="24"/>
          <w:szCs w:val="24"/>
        </w:rPr>
        <w:t>és a spiritualitásra lenne szükség; olyanra, amely ellenállóvá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EE8">
        <w:rPr>
          <w:rFonts w:ascii="Times New Roman" w:hAnsi="Times New Roman" w:cs="Times New Roman"/>
          <w:sz w:val="24"/>
          <w:szCs w:val="24"/>
        </w:rPr>
        <w:t xml:space="preserve">tud tenni az </w:t>
      </w:r>
      <w:proofErr w:type="spellStart"/>
      <w:r w:rsidRPr="001D3EE8">
        <w:rPr>
          <w:rFonts w:ascii="Times New Roman" w:hAnsi="Times New Roman" w:cs="Times New Roman"/>
          <w:sz w:val="24"/>
          <w:szCs w:val="24"/>
        </w:rPr>
        <w:t>technokratikus</w:t>
      </w:r>
      <w:proofErr w:type="spellEnd"/>
      <w:r w:rsidRPr="001D3EE8">
        <w:rPr>
          <w:rFonts w:ascii="Times New Roman" w:hAnsi="Times New Roman" w:cs="Times New Roman"/>
          <w:sz w:val="24"/>
          <w:szCs w:val="24"/>
        </w:rPr>
        <w:t xml:space="preserve"> paradigma </w:t>
      </w:r>
      <w:proofErr w:type="spellStart"/>
      <w:r w:rsidRPr="001D3EE8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1D3EE8">
        <w:rPr>
          <w:rFonts w:ascii="Times New Roman" w:hAnsi="Times New Roman" w:cs="Times New Roman"/>
          <w:sz w:val="24"/>
          <w:szCs w:val="24"/>
        </w:rPr>
        <w:t>renyomulásával</w:t>
      </w:r>
      <w:proofErr w:type="spellEnd"/>
      <w:r w:rsidRPr="001D3EE8">
        <w:rPr>
          <w:rFonts w:ascii="Times New Roman" w:hAnsi="Times New Roman" w:cs="Times New Roman"/>
          <w:sz w:val="24"/>
          <w:szCs w:val="24"/>
        </w:rPr>
        <w:t xml:space="preserve"> szemben.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EE8">
        <w:rPr>
          <w:rFonts w:ascii="Times New Roman" w:hAnsi="Times New Roman" w:cs="Times New Roman"/>
          <w:sz w:val="24"/>
          <w:szCs w:val="24"/>
        </w:rPr>
        <w:t>Máskülönben még a legjobb ökológiai kezdeményezések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EE8">
        <w:rPr>
          <w:rFonts w:ascii="Times New Roman" w:hAnsi="Times New Roman" w:cs="Times New Roman"/>
          <w:sz w:val="24"/>
          <w:szCs w:val="24"/>
        </w:rPr>
        <w:t>ugyanabba a globalizálódott logikába zárva maradnak. Ha csak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EE8">
        <w:rPr>
          <w:rFonts w:ascii="Times New Roman" w:hAnsi="Times New Roman" w:cs="Times New Roman"/>
          <w:sz w:val="24"/>
          <w:szCs w:val="24"/>
        </w:rPr>
        <w:t>technikai megoldást keresünk minden felmerül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1D3EE8">
        <w:rPr>
          <w:rFonts w:ascii="Times New Roman" w:hAnsi="Times New Roman" w:cs="Times New Roman"/>
          <w:sz w:val="24"/>
          <w:szCs w:val="24"/>
        </w:rPr>
        <w:t xml:space="preserve"> környezeti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EE8">
        <w:rPr>
          <w:rFonts w:ascii="Times New Roman" w:hAnsi="Times New Roman" w:cs="Times New Roman"/>
          <w:sz w:val="24"/>
          <w:szCs w:val="24"/>
        </w:rPr>
        <w:t>problémára, az azt jelenti, hogy elkülönítünk egymástól olyan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EE8">
        <w:rPr>
          <w:rFonts w:ascii="Times New Roman" w:hAnsi="Times New Roman" w:cs="Times New Roman"/>
          <w:sz w:val="24"/>
          <w:szCs w:val="24"/>
        </w:rPr>
        <w:t>dolgokat, amelyek a valóságban összetartoznak, és elrejtjük a világ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EE8">
        <w:rPr>
          <w:rFonts w:ascii="Times New Roman" w:hAnsi="Times New Roman" w:cs="Times New Roman"/>
          <w:sz w:val="24"/>
          <w:szCs w:val="24"/>
        </w:rPr>
        <w:t>rendszerének valódi és legmélyebb problémáit.</w:t>
      </w:r>
    </w:p>
    <w:p w14:paraId="3F0A10A8" w14:textId="77777777" w:rsidR="001D3EE8" w:rsidRDefault="008D44A2" w:rsidP="00FC3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A6">
        <w:rPr>
          <w:rFonts w:ascii="Times New Roman" w:hAnsi="Times New Roman" w:cs="Times New Roman"/>
          <w:b/>
          <w:sz w:val="24"/>
          <w:szCs w:val="24"/>
        </w:rPr>
        <w:t>115.</w:t>
      </w:r>
      <w:r w:rsidRPr="008D44A2">
        <w:rPr>
          <w:rFonts w:ascii="Times New Roman" w:hAnsi="Times New Roman" w:cs="Times New Roman"/>
          <w:sz w:val="24"/>
          <w:szCs w:val="24"/>
        </w:rPr>
        <w:t xml:space="preserve"> A modern antropocentrizmus – paradox módon – odáig jutott,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hogy a technikai látásmódot a valóság fölé helyezte, mert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a mai ember „a természetet nem tartja sem érvényes normának,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sem él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oltalomnak. A technikai ember a természetet el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feltételek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nélkül, tárgyilagosan térnek és anyagnak tekinti, amelyre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m</w:t>
      </w:r>
      <w:r w:rsidR="00BE0977">
        <w:rPr>
          <w:rFonts w:ascii="Times New Roman" w:hAnsi="Times New Roman" w:cs="Times New Roman"/>
          <w:sz w:val="24"/>
          <w:szCs w:val="24"/>
        </w:rPr>
        <w:t>ű</w:t>
      </w:r>
      <w:r w:rsidRPr="008D44A2">
        <w:rPr>
          <w:rFonts w:ascii="Times New Roman" w:hAnsi="Times New Roman" w:cs="Times New Roman"/>
          <w:sz w:val="24"/>
          <w:szCs w:val="24"/>
        </w:rPr>
        <w:t>véhez szüksége van, amelybe minden beleadható, bármi történjék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is vele.”</w:t>
      </w:r>
      <w:r w:rsidR="00B10C16">
        <w:rPr>
          <w:rStyle w:val="Lbjegyzet-hivatkozs"/>
          <w:rFonts w:ascii="Times New Roman" w:hAnsi="Times New Roman" w:cs="Times New Roman"/>
          <w:sz w:val="24"/>
          <w:szCs w:val="24"/>
        </w:rPr>
        <w:footnoteReference w:id="29"/>
      </w:r>
      <w:r w:rsidRPr="008D44A2">
        <w:rPr>
          <w:rFonts w:ascii="Times New Roman" w:hAnsi="Times New Roman" w:cs="Times New Roman"/>
          <w:sz w:val="24"/>
          <w:szCs w:val="24"/>
        </w:rPr>
        <w:t xml:space="preserve"> Ily módon lecsökken a világ önértéke. De ha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ember nem találja meg újra valódi helyét, akkor félreérti önmagátés végül saját valóságának mond ellent: „Isten nemcsak a földet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adta az embernek, akinek – amikor rendelkezik felette – figyelembe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kell vennie az eredeti szándékot, hogy mire kapta ezt a vagyont,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hanem magát az embert is Isten ajándékozta önmagának,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és ezért tisztelnie kell azt a természeti és erkölcsi struktúrát, amellyel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felruháztatott.”</w:t>
      </w:r>
      <w:r w:rsidR="00B10C16">
        <w:rPr>
          <w:rStyle w:val="Lbjegyzet-hivatkozs"/>
          <w:rFonts w:ascii="Times New Roman" w:hAnsi="Times New Roman" w:cs="Times New Roman"/>
          <w:sz w:val="24"/>
          <w:szCs w:val="24"/>
        </w:rPr>
        <w:footnoteReference w:id="30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DD8D3" w14:textId="77777777" w:rsidR="001D3EE8" w:rsidRDefault="008D44A2" w:rsidP="00FC3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A6">
        <w:rPr>
          <w:rFonts w:ascii="Times New Roman" w:hAnsi="Times New Roman" w:cs="Times New Roman"/>
          <w:b/>
          <w:sz w:val="24"/>
          <w:szCs w:val="24"/>
        </w:rPr>
        <w:t>116.</w:t>
      </w:r>
      <w:r w:rsidRPr="008D44A2">
        <w:rPr>
          <w:rFonts w:ascii="Times New Roman" w:hAnsi="Times New Roman" w:cs="Times New Roman"/>
          <w:sz w:val="24"/>
          <w:szCs w:val="24"/>
        </w:rPr>
        <w:t xml:space="preserve"> A modern korban széls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séges emberközpontú szemlélet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hódított teret, amely más formában ma is káros hatással van mindenre,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ami bármi közösre hivatkozik, és minden próbálkozásra,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amely a társadalmi kötelékek meger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sítésére irányul. Ezért eljött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az id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, hogy újra úgy tekintsünk a valóságra, hogy figyelembe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vesszük az általa szabott korlátokat, amelyek egészségesebb, gyümölcsöz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bb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emberi és társadalmi fejl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désre adnak lehet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séget.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A keresztény antropológia elégtelen bemutatása vezethetett ahhoz,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hogy az ember világhoz f</w:t>
      </w:r>
      <w:r w:rsidR="00BE0977">
        <w:rPr>
          <w:rFonts w:ascii="Times New Roman" w:hAnsi="Times New Roman" w:cs="Times New Roman"/>
          <w:sz w:val="24"/>
          <w:szCs w:val="24"/>
        </w:rPr>
        <w:t>ű</w:t>
      </w:r>
      <w:r w:rsidRPr="008D44A2">
        <w:rPr>
          <w:rFonts w:ascii="Times New Roman" w:hAnsi="Times New Roman" w:cs="Times New Roman"/>
          <w:sz w:val="24"/>
          <w:szCs w:val="24"/>
        </w:rPr>
        <w:t>z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d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kapcsolatának téves felfogása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terjedt el. Sokszor a világ feletti uralom prométheuszi álmát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adták tovább, ami azt a benyomást alakította ki az emberekben,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hogy a természetvédelem a gyengékre jellemz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. Ehelyett az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 xml:space="preserve">emberi </w:t>
      </w:r>
      <w:proofErr w:type="gramStart"/>
      <w:r w:rsidRPr="008D44A2">
        <w:rPr>
          <w:rFonts w:ascii="Times New Roman" w:hAnsi="Times New Roman" w:cs="Times New Roman"/>
          <w:sz w:val="24"/>
          <w:szCs w:val="24"/>
        </w:rPr>
        <w:t>lénynek</w:t>
      </w:r>
      <w:proofErr w:type="gramEnd"/>
      <w:r w:rsidRPr="008D44A2">
        <w:rPr>
          <w:rFonts w:ascii="Times New Roman" w:hAnsi="Times New Roman" w:cs="Times New Roman"/>
          <w:sz w:val="24"/>
          <w:szCs w:val="24"/>
        </w:rPr>
        <w:t xml:space="preserve"> mint a mindenség „urának” helyes értelmezése,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ha felel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s gondnoknak fogjuk fel.</w:t>
      </w:r>
      <w:r w:rsidR="00B10C16">
        <w:rPr>
          <w:rStyle w:val="Lbjegyzet-hivatkozs"/>
          <w:rFonts w:ascii="Times New Roman" w:hAnsi="Times New Roman" w:cs="Times New Roman"/>
          <w:sz w:val="24"/>
          <w:szCs w:val="24"/>
        </w:rPr>
        <w:footnoteReference w:id="31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E3B751" w14:textId="77777777" w:rsidR="001D3EE8" w:rsidRDefault="008D44A2" w:rsidP="00FC3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A6">
        <w:rPr>
          <w:rFonts w:ascii="Times New Roman" w:hAnsi="Times New Roman" w:cs="Times New Roman"/>
          <w:b/>
          <w:sz w:val="24"/>
          <w:szCs w:val="24"/>
        </w:rPr>
        <w:t>117.</w:t>
      </w:r>
      <w:r w:rsidRPr="008D44A2">
        <w:rPr>
          <w:rFonts w:ascii="Times New Roman" w:hAnsi="Times New Roman" w:cs="Times New Roman"/>
          <w:sz w:val="24"/>
          <w:szCs w:val="24"/>
        </w:rPr>
        <w:t xml:space="preserve"> Az, hogy az ember nem tör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dik azzal, hogy felmérje a természetnek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okozott károkat és döntéseinek környezetre gyakorolt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 xml:space="preserve">hatását, csupán legnyilvánvalóbb következménye az </w:t>
      </w:r>
      <w:r w:rsidRPr="008D44A2">
        <w:rPr>
          <w:rFonts w:ascii="Times New Roman" w:hAnsi="Times New Roman" w:cs="Times New Roman"/>
          <w:sz w:val="24"/>
          <w:szCs w:val="24"/>
        </w:rPr>
        <w:lastRenderedPageBreak/>
        <w:t>érdektelenségnek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az iránt, hogy felismerje az üzenetet, amelyet a természet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saját szerkezetébe írva magában hordoz. Ha az ember nem ismeri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el a maga valóságában egy szegény, egy emberi magzat, egy fogyatékkal él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személy értékét – hogy csak néhány példát említsünk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–, aligha fogja meghallani magának a természetnek a kiáltását.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Minden összefügg mindennel. Ha az ember a valóságtól függetlennek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nyilvánítja és feltétlen uralkodóvá teszi magát, saját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létezésének alapja d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l össze, mert „az ember helytelenül Isten helyébe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lép, és így végeredményben el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segíti az általa inkább elnyomott,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semmint kormányzott természet lázadását, ahelyett, hogy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a teremtés m</w:t>
      </w:r>
      <w:r w:rsidR="00BE0977">
        <w:rPr>
          <w:rFonts w:ascii="Times New Roman" w:hAnsi="Times New Roman" w:cs="Times New Roman"/>
          <w:sz w:val="24"/>
          <w:szCs w:val="24"/>
        </w:rPr>
        <w:t>ű</w:t>
      </w:r>
      <w:r w:rsidRPr="008D44A2">
        <w:rPr>
          <w:rFonts w:ascii="Times New Roman" w:hAnsi="Times New Roman" w:cs="Times New Roman"/>
          <w:sz w:val="24"/>
          <w:szCs w:val="24"/>
        </w:rPr>
        <w:t>vében Istennel m</w:t>
      </w:r>
      <w:r w:rsidR="00BE0977">
        <w:rPr>
          <w:rFonts w:ascii="Times New Roman" w:hAnsi="Times New Roman" w:cs="Times New Roman"/>
          <w:sz w:val="24"/>
          <w:szCs w:val="24"/>
        </w:rPr>
        <w:t>ű</w:t>
      </w:r>
      <w:r w:rsidR="001D3EE8">
        <w:rPr>
          <w:rFonts w:ascii="Times New Roman" w:hAnsi="Times New Roman" w:cs="Times New Roman"/>
          <w:sz w:val="24"/>
          <w:szCs w:val="24"/>
        </w:rPr>
        <w:t>ködne együtt”.</w:t>
      </w:r>
      <w:r w:rsidR="00B10C16">
        <w:rPr>
          <w:rStyle w:val="Lbjegyzet-hivatkozs"/>
          <w:rFonts w:ascii="Times New Roman" w:hAnsi="Times New Roman" w:cs="Times New Roman"/>
          <w:sz w:val="24"/>
          <w:szCs w:val="24"/>
        </w:rPr>
        <w:footnoteReference w:id="32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FCA620" w14:textId="77777777" w:rsidR="00B10B70" w:rsidRDefault="008D44A2" w:rsidP="00FC3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A6">
        <w:rPr>
          <w:rFonts w:ascii="Times New Roman" w:hAnsi="Times New Roman" w:cs="Times New Roman"/>
          <w:b/>
          <w:sz w:val="24"/>
          <w:szCs w:val="24"/>
        </w:rPr>
        <w:t>118.</w:t>
      </w:r>
      <w:r w:rsidRPr="008D44A2">
        <w:rPr>
          <w:rFonts w:ascii="Times New Roman" w:hAnsi="Times New Roman" w:cs="Times New Roman"/>
          <w:sz w:val="24"/>
          <w:szCs w:val="24"/>
        </w:rPr>
        <w:t xml:space="preserve"> Ez a helyzet állandó skizofréniába taszít minket, ami a </w:t>
      </w:r>
      <w:proofErr w:type="spellStart"/>
      <w:r w:rsidRPr="008D44A2">
        <w:rPr>
          <w:rFonts w:ascii="Times New Roman" w:hAnsi="Times New Roman" w:cs="Times New Roman"/>
          <w:sz w:val="24"/>
          <w:szCs w:val="24"/>
        </w:rPr>
        <w:t>technokratikus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önfelmagasztalás végletéb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l, amely nem ismeri el más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él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lények saját értékét, abba az ellentétes reakcióba esik át, hogy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tagadja az emberi lény minden különösebb értékét. Az emberi mivolttól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azonban nem lehet eltekinteni. Nem jön létre új kapcsolat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a természettel új emberi lény nélkül. Nincs ökológia megfelel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antropológia nélkül. Ha az emberi személyt pusztán egy lénynek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tekintik a többi között, amely a véletlen összjátékából vagy fizikai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determinizmusból származik, „fennáll a veszély, hogy meggyengül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a felel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sségtudat az ember lelkiismeretében”.</w:t>
      </w:r>
      <w:r w:rsidR="00C56381">
        <w:rPr>
          <w:rStyle w:val="Lbjegyzet-hivatkozs"/>
          <w:rFonts w:ascii="Times New Roman" w:hAnsi="Times New Roman" w:cs="Times New Roman"/>
          <w:sz w:val="24"/>
          <w:szCs w:val="24"/>
        </w:rPr>
        <w:footnoteReference w:id="33"/>
      </w:r>
      <w:r w:rsidRPr="008D44A2">
        <w:rPr>
          <w:rFonts w:ascii="Times New Roman" w:hAnsi="Times New Roman" w:cs="Times New Roman"/>
          <w:sz w:val="24"/>
          <w:szCs w:val="24"/>
        </w:rPr>
        <w:t xml:space="preserve"> A félresiklott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antropocentrizmusnak nem feltétlenül a „</w:t>
      </w:r>
      <w:proofErr w:type="spellStart"/>
      <w:r w:rsidRPr="008D44A2">
        <w:rPr>
          <w:rFonts w:ascii="Times New Roman" w:hAnsi="Times New Roman" w:cs="Times New Roman"/>
          <w:sz w:val="24"/>
          <w:szCs w:val="24"/>
        </w:rPr>
        <w:t>biocentrizmusnak</w:t>
      </w:r>
      <w:proofErr w:type="spellEnd"/>
      <w:r w:rsidRPr="008D44A2">
        <w:rPr>
          <w:rFonts w:ascii="Times New Roman" w:hAnsi="Times New Roman" w:cs="Times New Roman"/>
          <w:sz w:val="24"/>
          <w:szCs w:val="24"/>
        </w:rPr>
        <w:t>” kell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átadnia a helyét, mert ez új egyensúlyvesztés bevezetését jelentené,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ami nem megoldaná a problémákat, hanem újabbakat okozna.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Nem lehet megkövetelni az emberi lényt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l a világ iránti elkötelezettséget,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ha egyúttal nem ismerjük el és nem értékeljük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egyedülálló képességeit: a megismerést, az akaratot, a szabadságot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és a felel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sséget.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7DD9B1" w14:textId="77777777" w:rsidR="00B10B70" w:rsidRDefault="008D44A2" w:rsidP="00FC3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A6">
        <w:rPr>
          <w:rFonts w:ascii="Times New Roman" w:hAnsi="Times New Roman" w:cs="Times New Roman"/>
          <w:b/>
          <w:sz w:val="24"/>
          <w:szCs w:val="24"/>
        </w:rPr>
        <w:t>119.</w:t>
      </w:r>
      <w:r w:rsidRPr="008D44A2">
        <w:rPr>
          <w:rFonts w:ascii="Times New Roman" w:hAnsi="Times New Roman" w:cs="Times New Roman"/>
          <w:sz w:val="24"/>
          <w:szCs w:val="24"/>
        </w:rPr>
        <w:t xml:space="preserve"> De az sem lenne jó, ha a félresiklott </w:t>
      </w:r>
      <w:proofErr w:type="spellStart"/>
      <w:r w:rsidRPr="008D44A2">
        <w:rPr>
          <w:rFonts w:ascii="Times New Roman" w:hAnsi="Times New Roman" w:cs="Times New Roman"/>
          <w:sz w:val="24"/>
          <w:szCs w:val="24"/>
        </w:rPr>
        <w:t>antropocentrizmussal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szembeni kritika háttérbe szorítaná a személyek közötti kapcsolatok értékét. Amennyiben a környezeti válság a modern kor etikai,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kulturális és lelki válságának termése vagy küls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megnyilvánulása,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nem áltathatjuk magunkat azzal, hogy begyógyítjuk a természethez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és a környezethez f</w:t>
      </w:r>
      <w:r w:rsidR="00BE0977">
        <w:rPr>
          <w:rFonts w:ascii="Times New Roman" w:hAnsi="Times New Roman" w:cs="Times New Roman"/>
          <w:sz w:val="24"/>
          <w:szCs w:val="24"/>
        </w:rPr>
        <w:t>ű</w:t>
      </w:r>
      <w:r w:rsidRPr="008D44A2">
        <w:rPr>
          <w:rFonts w:ascii="Times New Roman" w:hAnsi="Times New Roman" w:cs="Times New Roman"/>
          <w:sz w:val="24"/>
          <w:szCs w:val="24"/>
        </w:rPr>
        <w:t>z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d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kapcsolatunkat anélkül, hogy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az ember összes alapvet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kapcsolatát gyógyítanánk. Amikor a keresztény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gondolkodás megköveteli az emberi lény különleges,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a többi teremtményt meghaladó értékének elismerését, alkalmat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ad minden emberi személy megbecsülésére, és mások elismerésére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ösztönöz. Az emberi személyt továbbra is jellemzi az a nagyfokú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nemesség, hogy nyitott egy „</w:t>
      </w:r>
      <w:proofErr w:type="gramStart"/>
      <w:r w:rsidRPr="008D44A2">
        <w:rPr>
          <w:rFonts w:ascii="Times New Roman" w:hAnsi="Times New Roman" w:cs="Times New Roman"/>
          <w:sz w:val="24"/>
          <w:szCs w:val="24"/>
        </w:rPr>
        <w:t>te”-</w:t>
      </w:r>
      <w:proofErr w:type="gramEnd"/>
      <w:r w:rsidRPr="008D44A2">
        <w:rPr>
          <w:rFonts w:ascii="Times New Roman" w:hAnsi="Times New Roman" w:cs="Times New Roman"/>
          <w:sz w:val="24"/>
          <w:szCs w:val="24"/>
        </w:rPr>
        <w:t>re, akit képes megismerni,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szeretni és akivel képes párbeszédet folytatni. Ezért a teremtett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világgal való megfelel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kapcsolat érdekében nem kell gyengíteni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 xml:space="preserve">az emberi személy szociális </w:t>
      </w:r>
      <w:r w:rsidRPr="008D44A2">
        <w:rPr>
          <w:rFonts w:ascii="Times New Roman" w:hAnsi="Times New Roman" w:cs="Times New Roman"/>
          <w:sz w:val="24"/>
          <w:szCs w:val="24"/>
        </w:rPr>
        <w:lastRenderedPageBreak/>
        <w:t>dimenzióját, de a transzcendens dimenzióját,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az isteni „Te” felé való nyitottságát sem. Mert nem lehet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olyan kapcsolatot javasolni a környezettel, amely elszigetel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többi személlyel és az Istennel való kapcsolattól. Ez ökológiai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mázzal álcázott romantikus individualizmus és fullasztó immanenciába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zártság lenne.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151A65" w14:textId="77777777" w:rsidR="00B10B70" w:rsidRDefault="008D44A2" w:rsidP="00FC3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A6">
        <w:rPr>
          <w:rFonts w:ascii="Times New Roman" w:hAnsi="Times New Roman" w:cs="Times New Roman"/>
          <w:b/>
          <w:sz w:val="24"/>
          <w:szCs w:val="24"/>
        </w:rPr>
        <w:t>120.</w:t>
      </w:r>
      <w:r w:rsidRPr="008D44A2">
        <w:rPr>
          <w:rFonts w:ascii="Times New Roman" w:hAnsi="Times New Roman" w:cs="Times New Roman"/>
          <w:sz w:val="24"/>
          <w:szCs w:val="24"/>
        </w:rPr>
        <w:t xml:space="preserve"> Mivel minden összefügg mindennel, a természet védelme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abortusz igazolásával sem összeegyeztethet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. Úgy t</w:t>
      </w:r>
      <w:r w:rsidR="00BE0977">
        <w:rPr>
          <w:rFonts w:ascii="Times New Roman" w:hAnsi="Times New Roman" w:cs="Times New Roman"/>
          <w:sz w:val="24"/>
          <w:szCs w:val="24"/>
        </w:rPr>
        <w:t>ű</w:t>
      </w:r>
      <w:r w:rsidRPr="008D44A2">
        <w:rPr>
          <w:rFonts w:ascii="Times New Roman" w:hAnsi="Times New Roman" w:cs="Times New Roman"/>
          <w:sz w:val="24"/>
          <w:szCs w:val="24"/>
        </w:rPr>
        <w:t>nik, nem járható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a bennünket körülvev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gyenge lények elfogadásának tanösvénye,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akik néha bosszantóak vagy kellemetlenek, ha nem védjük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meg az emberi magzatot, még ha érkezése kényelmetlenségeket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és nehézségeket okoz is: „Ha elvész az egyéni és társadalmi érzékenység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az új élet elfogadása iránt, akkor az elfogadásnak a közösség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számára szükséges többi formái is elapadnak.”</w:t>
      </w:r>
      <w:r w:rsidR="00C56381">
        <w:rPr>
          <w:rStyle w:val="Lbjegyzet-hivatkozs"/>
          <w:rFonts w:ascii="Times New Roman" w:hAnsi="Times New Roman" w:cs="Times New Roman"/>
          <w:sz w:val="24"/>
          <w:szCs w:val="24"/>
        </w:rPr>
        <w:footnoteReference w:id="34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A245EB" w14:textId="77777777" w:rsidR="00B10B70" w:rsidRDefault="008D44A2" w:rsidP="00FC3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A6">
        <w:rPr>
          <w:rFonts w:ascii="Times New Roman" w:hAnsi="Times New Roman" w:cs="Times New Roman"/>
          <w:b/>
          <w:sz w:val="24"/>
          <w:szCs w:val="24"/>
        </w:rPr>
        <w:t>121.</w:t>
      </w:r>
      <w:r w:rsidRPr="008D44A2">
        <w:rPr>
          <w:rFonts w:ascii="Times New Roman" w:hAnsi="Times New Roman" w:cs="Times New Roman"/>
          <w:sz w:val="24"/>
          <w:szCs w:val="24"/>
        </w:rPr>
        <w:t xml:space="preserve"> Még függ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ben van egy olyan új szintézis kialakulása, amely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felülmúlja az utóbbi századok hamis dialektikáit. Maga a kereszténység,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h</w:t>
      </w:r>
      <w:r w:rsidR="00BE0977">
        <w:rPr>
          <w:rFonts w:ascii="Times New Roman" w:hAnsi="Times New Roman" w:cs="Times New Roman"/>
          <w:sz w:val="24"/>
          <w:szCs w:val="24"/>
        </w:rPr>
        <w:t>ű</w:t>
      </w:r>
      <w:r w:rsidRPr="008D44A2">
        <w:rPr>
          <w:rFonts w:ascii="Times New Roman" w:hAnsi="Times New Roman" w:cs="Times New Roman"/>
          <w:sz w:val="24"/>
          <w:szCs w:val="24"/>
        </w:rPr>
        <w:t xml:space="preserve">ségesen identitásához és a Jézus Krisztustól </w:t>
      </w:r>
      <w:proofErr w:type="spellStart"/>
      <w:r w:rsidRPr="008D44A2">
        <w:rPr>
          <w:rFonts w:ascii="Times New Roman" w:hAnsi="Times New Roman" w:cs="Times New Roman"/>
          <w:sz w:val="24"/>
          <w:szCs w:val="24"/>
        </w:rPr>
        <w:t>kapottigazság</w:t>
      </w:r>
      <w:proofErr w:type="spellEnd"/>
      <w:r w:rsidRPr="008D44A2">
        <w:rPr>
          <w:rFonts w:ascii="Times New Roman" w:hAnsi="Times New Roman" w:cs="Times New Roman"/>
          <w:sz w:val="24"/>
          <w:szCs w:val="24"/>
        </w:rPr>
        <w:t xml:space="preserve"> kincséhez, mindig </w:t>
      </w:r>
      <w:proofErr w:type="spellStart"/>
      <w:r w:rsidRPr="008D44A2">
        <w:rPr>
          <w:rFonts w:ascii="Times New Roman" w:hAnsi="Times New Roman" w:cs="Times New Roman"/>
          <w:sz w:val="24"/>
          <w:szCs w:val="24"/>
        </w:rPr>
        <w:t>újragondolja</w:t>
      </w:r>
      <w:proofErr w:type="spellEnd"/>
      <w:r w:rsidRPr="008D44A2">
        <w:rPr>
          <w:rFonts w:ascii="Times New Roman" w:hAnsi="Times New Roman" w:cs="Times New Roman"/>
          <w:sz w:val="24"/>
          <w:szCs w:val="24"/>
        </w:rPr>
        <w:t xml:space="preserve"> és új módon fejezi ki magát,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párbeszédben az új történelmi helyzetekkel, ekképpen engedve,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hogy örök újdonsága felfakadjon.</w:t>
      </w:r>
      <w:r w:rsidR="00C56381">
        <w:rPr>
          <w:rStyle w:val="Lbjegyzet-hivatkozs"/>
          <w:rFonts w:ascii="Times New Roman" w:hAnsi="Times New Roman" w:cs="Times New Roman"/>
          <w:sz w:val="24"/>
          <w:szCs w:val="24"/>
        </w:rPr>
        <w:footnoteReference w:id="35"/>
      </w:r>
    </w:p>
    <w:p w14:paraId="41612F2C" w14:textId="77777777" w:rsidR="00B10B70" w:rsidRDefault="008D44A2" w:rsidP="00FC3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A6">
        <w:rPr>
          <w:rFonts w:ascii="Times New Roman" w:hAnsi="Times New Roman" w:cs="Times New Roman"/>
          <w:b/>
          <w:sz w:val="24"/>
          <w:szCs w:val="24"/>
        </w:rPr>
        <w:t>122.</w:t>
      </w:r>
      <w:r w:rsidRPr="008D44A2">
        <w:rPr>
          <w:rFonts w:ascii="Times New Roman" w:hAnsi="Times New Roman" w:cs="Times New Roman"/>
          <w:sz w:val="24"/>
          <w:szCs w:val="24"/>
        </w:rPr>
        <w:t xml:space="preserve"> A félresiklott antropocentrizmus félresiklott életstílusnak 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 xml:space="preserve">teret. Az </w:t>
      </w:r>
      <w:proofErr w:type="spellStart"/>
      <w:r w:rsidRPr="00B10B70">
        <w:rPr>
          <w:rFonts w:ascii="Times New Roman" w:hAnsi="Times New Roman" w:cs="Times New Roman"/>
          <w:i/>
          <w:sz w:val="24"/>
          <w:szCs w:val="24"/>
        </w:rPr>
        <w:t>Evangelii</w:t>
      </w:r>
      <w:proofErr w:type="spellEnd"/>
      <w:r w:rsidRPr="00B10B70">
        <w:rPr>
          <w:rFonts w:ascii="Times New Roman" w:hAnsi="Times New Roman" w:cs="Times New Roman"/>
          <w:i/>
          <w:sz w:val="24"/>
          <w:szCs w:val="24"/>
        </w:rPr>
        <w:t xml:space="preserve"> gaudium</w:t>
      </w:r>
      <w:r w:rsidRPr="008D44A2">
        <w:rPr>
          <w:rFonts w:ascii="Times New Roman" w:hAnsi="Times New Roman" w:cs="Times New Roman"/>
          <w:sz w:val="24"/>
          <w:szCs w:val="24"/>
        </w:rPr>
        <w:t xml:space="preserve"> apostoli buzdításban utaltam a gyakorlati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 xml:space="preserve">relativizmusra, amely korunkat jellemzi, és „a </w:t>
      </w:r>
      <w:proofErr w:type="spellStart"/>
      <w:r w:rsidRPr="008D44A2">
        <w:rPr>
          <w:rFonts w:ascii="Times New Roman" w:hAnsi="Times New Roman" w:cs="Times New Roman"/>
          <w:sz w:val="24"/>
          <w:szCs w:val="24"/>
        </w:rPr>
        <w:t>tanbelinél</w:t>
      </w:r>
      <w:proofErr w:type="spellEnd"/>
      <w:r w:rsidRPr="008D44A2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veszedelmesebb”.</w:t>
      </w:r>
      <w:r w:rsidR="00C56381">
        <w:rPr>
          <w:rStyle w:val="Lbjegyzet-hivatkozs"/>
          <w:rFonts w:ascii="Times New Roman" w:hAnsi="Times New Roman" w:cs="Times New Roman"/>
          <w:sz w:val="24"/>
          <w:szCs w:val="24"/>
        </w:rPr>
        <w:footnoteReference w:id="36"/>
      </w:r>
      <w:r w:rsidR="00C56381"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Amikor az ember önmagát helyezi a középpontba,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végül annak ad feltétlen els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bbséget, ami alkalmi el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nyt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jelent számára, és így minden más viszonylagossá válik. Így nem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lehet meglep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, hogy a mindenütt jelenlév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4A2">
        <w:rPr>
          <w:rFonts w:ascii="Times New Roman" w:hAnsi="Times New Roman" w:cs="Times New Roman"/>
          <w:sz w:val="24"/>
          <w:szCs w:val="24"/>
        </w:rPr>
        <w:t>technokratikus</w:t>
      </w:r>
      <w:proofErr w:type="spellEnd"/>
      <w:r w:rsidRPr="008D44A2">
        <w:rPr>
          <w:rFonts w:ascii="Times New Roman" w:hAnsi="Times New Roman" w:cs="Times New Roman"/>
          <w:sz w:val="24"/>
          <w:szCs w:val="24"/>
        </w:rPr>
        <w:t xml:space="preserve"> paradigmával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és a korlátokat nem ismer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emberi hatalom imádatával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együtt kialakul az emberben ez a relativizmus, amelynek értelmében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minden jelentéktelenné válik, ha nem szolgálja saját közvetlen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érdekeit. Ebben egy olyan logika rejt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zik, amely érthet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vé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teszi számunkra, hogyan táplálják egymást különböz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magatartásformák,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amelyek egyszerre eredményezik a környezet pusztulását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és a társadalmi hanyatlást.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B8CEA" w14:textId="77777777" w:rsidR="00B10B70" w:rsidRDefault="008D44A2" w:rsidP="00FC3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A6">
        <w:rPr>
          <w:rFonts w:ascii="Times New Roman" w:hAnsi="Times New Roman" w:cs="Times New Roman"/>
          <w:b/>
          <w:sz w:val="24"/>
          <w:szCs w:val="24"/>
        </w:rPr>
        <w:t>123.</w:t>
      </w:r>
      <w:r w:rsidRPr="008D44A2">
        <w:rPr>
          <w:rFonts w:ascii="Times New Roman" w:hAnsi="Times New Roman" w:cs="Times New Roman"/>
          <w:sz w:val="24"/>
          <w:szCs w:val="24"/>
        </w:rPr>
        <w:t xml:space="preserve"> A relativizmus kultúrája ugyanaz a kór, amely arra készteti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embert, hogy a másikat kihasználja és puszta tárgyként kezelje,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kényszermunkára kötelezze vagy adósrabszolgaságba döntse. 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ugyanaz a logika, amely a gyermekek szexuális kihasználásához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 xml:space="preserve">vagy a saját </w:t>
      </w:r>
      <w:r w:rsidRPr="008D44A2">
        <w:rPr>
          <w:rFonts w:ascii="Times New Roman" w:hAnsi="Times New Roman" w:cs="Times New Roman"/>
          <w:sz w:val="24"/>
          <w:szCs w:val="24"/>
        </w:rPr>
        <w:lastRenderedPageBreak/>
        <w:t>érdekeink szempontjából haszontalan id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skorúak magukra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hagyásához vezet. Ez a bels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logikája annak is, aki az mondja: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„Hagyjuk csak, hogy a piac láthatatlan er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i szabályozzák a gazdaságot, mert a társadalomra és a természetre gyakorolt hatásaik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elkerülhetetlen károk.” Ha saját törekvéseink elérésén és közvetlen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szükségleteink kielégítésén túl nincsenek objektív igazságok,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sem szilárd alapelvek, akkor milyen határokat lehet szabni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emberkereskedelemnek, a szervezett b</w:t>
      </w:r>
      <w:r w:rsidR="00BE0977">
        <w:rPr>
          <w:rFonts w:ascii="Times New Roman" w:hAnsi="Times New Roman" w:cs="Times New Roman"/>
          <w:sz w:val="24"/>
          <w:szCs w:val="24"/>
        </w:rPr>
        <w:t>ű</w:t>
      </w:r>
      <w:r w:rsidRPr="008D44A2">
        <w:rPr>
          <w:rFonts w:ascii="Times New Roman" w:hAnsi="Times New Roman" w:cs="Times New Roman"/>
          <w:sz w:val="24"/>
          <w:szCs w:val="24"/>
        </w:rPr>
        <w:t>nözésnek, a kábítószerkereskedelemnek,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a véres gyémántok és a veszélyeztetett állatok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sz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rméi kereskedelmének? Vajon nem ugyanaz a relativista logika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igazolja a szegény emberek szerveinek megvásárlását, hogy eladják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 xml:space="preserve">vagy kísérletezésre használják 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ket, és a gyerekek eldobását,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akik nem felelnek meg szüleik várakozásainak? Ez ugyanaz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a „használd és dobd el” logika, amely hatalmas mennyiség</w:t>
      </w:r>
      <w:r w:rsidR="00BE0977">
        <w:rPr>
          <w:rFonts w:ascii="Times New Roman" w:hAnsi="Times New Roman" w:cs="Times New Roman"/>
          <w:sz w:val="24"/>
          <w:szCs w:val="24"/>
        </w:rPr>
        <w:t>ű</w:t>
      </w:r>
      <w:r w:rsidRPr="008D44A2">
        <w:rPr>
          <w:rFonts w:ascii="Times New Roman" w:hAnsi="Times New Roman" w:cs="Times New Roman"/>
          <w:sz w:val="24"/>
          <w:szCs w:val="24"/>
        </w:rPr>
        <w:t xml:space="preserve"> hulladékot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termel, pusztán azért, mert az a féktelen vágy hajt bennünket,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hogy többet fogyasszunk, mint amennyire valójában szükségünk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van. Tehát nem gondolhatjuk, hogy a politikai tervek vagy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törvény ereje elegend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lesz a környezetet károsító viselkedésformák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elkerülésére, mert amikor a kultúra megromlik, és az emberek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már semmilyen objektív igazságot és egyetemesen érvényes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alapelvet nem ismernek el, a törvényeket csak önkényes kényszerintézkedéseknek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és megkerülend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akadályoknak tartják.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39D65B" w14:textId="77777777" w:rsidR="00B10B70" w:rsidRDefault="008D44A2" w:rsidP="00FC3A22">
      <w:pPr>
        <w:spacing w:line="360" w:lineRule="auto"/>
        <w:jc w:val="both"/>
      </w:pPr>
      <w:r w:rsidRPr="00D53AA6">
        <w:rPr>
          <w:rFonts w:ascii="Times New Roman" w:hAnsi="Times New Roman" w:cs="Times New Roman"/>
          <w:b/>
          <w:sz w:val="24"/>
          <w:szCs w:val="24"/>
        </w:rPr>
        <w:t>137.</w:t>
      </w:r>
      <w:r w:rsidRPr="008D44A2">
        <w:rPr>
          <w:rFonts w:ascii="Times New Roman" w:hAnsi="Times New Roman" w:cs="Times New Roman"/>
          <w:sz w:val="24"/>
          <w:szCs w:val="24"/>
        </w:rPr>
        <w:t xml:space="preserve"> Mivel minden szorosan összefügg mindennel, és a mai problémák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olyan látásmódot kívánnak meg részünkr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l, amely figyelembe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veszi a világválság összes elemét, azt javaslom, hogy most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gondolkodjunk el egy olyan átfogó ökológia szempontjairól, amely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egyértelm</w:t>
      </w:r>
      <w:r w:rsidR="00BE0977">
        <w:rPr>
          <w:rFonts w:ascii="Times New Roman" w:hAnsi="Times New Roman" w:cs="Times New Roman"/>
          <w:sz w:val="24"/>
          <w:szCs w:val="24"/>
        </w:rPr>
        <w:t>ű</w:t>
      </w:r>
      <w:r w:rsidRPr="008D44A2">
        <w:rPr>
          <w:rFonts w:ascii="Times New Roman" w:hAnsi="Times New Roman" w:cs="Times New Roman"/>
          <w:sz w:val="24"/>
          <w:szCs w:val="24"/>
        </w:rPr>
        <w:t>en magában foglalja az emberi és társadalmi dimenziókat.</w:t>
      </w:r>
      <w:r w:rsidRPr="008D44A2">
        <w:t xml:space="preserve"> </w:t>
      </w:r>
    </w:p>
    <w:p w14:paraId="74E149BB" w14:textId="77777777" w:rsidR="00B10B70" w:rsidRDefault="008D44A2" w:rsidP="00FC3A22">
      <w:pPr>
        <w:spacing w:line="360" w:lineRule="auto"/>
        <w:jc w:val="both"/>
      </w:pPr>
      <w:r w:rsidRPr="00D53AA6">
        <w:rPr>
          <w:rFonts w:ascii="Times New Roman" w:hAnsi="Times New Roman" w:cs="Times New Roman"/>
          <w:b/>
          <w:sz w:val="24"/>
          <w:szCs w:val="24"/>
        </w:rPr>
        <w:t>139.</w:t>
      </w:r>
      <w:r w:rsidRPr="008D44A2">
        <w:rPr>
          <w:rFonts w:ascii="Times New Roman" w:hAnsi="Times New Roman" w:cs="Times New Roman"/>
          <w:sz w:val="24"/>
          <w:szCs w:val="24"/>
        </w:rPr>
        <w:t xml:space="preserve"> Amikor „környezetr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l” beszélünk, ezen különösen azt a kapcsolatot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értjük, amely a természet és a benne él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társadalom között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fennáll. Ez meggátolja, hogy a természeten valami t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lünk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elkülönített valóságot értsünk vagy életünk puszta keretének tekintsük.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Belé vagyunk foglalva, részei vagyunk, és átjárjuk egy-mást. Hogy egy hely beszennyezésének okait megtaláljuk, elemeznünk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kell a társadalom m</w:t>
      </w:r>
      <w:r w:rsidR="00BE0977">
        <w:rPr>
          <w:rFonts w:ascii="Times New Roman" w:hAnsi="Times New Roman" w:cs="Times New Roman"/>
          <w:sz w:val="24"/>
          <w:szCs w:val="24"/>
        </w:rPr>
        <w:t>ű</w:t>
      </w:r>
      <w:r w:rsidRPr="008D44A2">
        <w:rPr>
          <w:rFonts w:ascii="Times New Roman" w:hAnsi="Times New Roman" w:cs="Times New Roman"/>
          <w:sz w:val="24"/>
          <w:szCs w:val="24"/>
        </w:rPr>
        <w:t>ködését, gazdaságát, viselkedését,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valóságértelmezését. A változások nagysága miatt már nem lehetséges,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hogy a probléma minden részére egy-egy konkrét, külön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választ találjunk. Alapvet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en fontos, hogy olyan átfogó megoldásokat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keressünk, amelyek figyelembe veszik a természeti rendszerek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egymással és a társadalmi rendszerekkel való interakcióit.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Nincs két egymástól elkülönül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válság, egy környezeti és egy társadalmi,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hanem csak egyetlen, összetett társadalmi-környezeti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válság létezik. A megoldás felé vezet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utak átfogó megközelítést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igényelnek, hogy legy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zhessük a szegénységet, visszaadhassuk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kirekesztettek méltóságát, és ezzel egyidej</w:t>
      </w:r>
      <w:r w:rsidR="00BE0977">
        <w:rPr>
          <w:rFonts w:ascii="Times New Roman" w:hAnsi="Times New Roman" w:cs="Times New Roman"/>
          <w:sz w:val="24"/>
          <w:szCs w:val="24"/>
        </w:rPr>
        <w:t>ű</w:t>
      </w:r>
      <w:r w:rsidRPr="008D44A2">
        <w:rPr>
          <w:rFonts w:ascii="Times New Roman" w:hAnsi="Times New Roman" w:cs="Times New Roman"/>
          <w:sz w:val="24"/>
          <w:szCs w:val="24"/>
        </w:rPr>
        <w:t>leg gondját viselhessük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a természetnek.</w:t>
      </w:r>
      <w:r w:rsidRPr="008D44A2">
        <w:t xml:space="preserve"> </w:t>
      </w:r>
    </w:p>
    <w:p w14:paraId="01D681B3" w14:textId="77777777" w:rsidR="00B10B70" w:rsidRDefault="008D44A2" w:rsidP="00FC3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A6">
        <w:rPr>
          <w:rFonts w:ascii="Times New Roman" w:hAnsi="Times New Roman" w:cs="Times New Roman"/>
          <w:b/>
          <w:sz w:val="24"/>
          <w:szCs w:val="24"/>
        </w:rPr>
        <w:lastRenderedPageBreak/>
        <w:t>170.</w:t>
      </w:r>
      <w:r w:rsidRPr="008D44A2">
        <w:rPr>
          <w:rFonts w:ascii="Times New Roman" w:hAnsi="Times New Roman" w:cs="Times New Roman"/>
          <w:sz w:val="24"/>
          <w:szCs w:val="24"/>
        </w:rPr>
        <w:t xml:space="preserve"> Az üvegházhatást okozó gázok alacsony kibocsátására irányuló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egyes stratégiák a környezetvédelmi költségek nemzetközivé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tételére törekszenek, ami azzal a veszéllyel jár, hogy a kevesebb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er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forrással rendelkez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országokat az iparosodott országokéhoz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hasonló kibocsátáscsökkentésre köteleznék. Az ilyen intézkedések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meghozása károsan hat a fejl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désben legelmaradottabb országokra.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Így a környezetvédelem álruhájába öltöztetve újabb igazságtalanság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keletkezik. Mint mindig, a szegény ember húzza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rövidebbet. Mivel az éghajlatváltozás hatásai hosszú ideig érezhet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lesznek, még ha most szigorú intézkedések születnek 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egyes sz</w:t>
      </w:r>
      <w:r w:rsidR="00BE0977">
        <w:rPr>
          <w:rFonts w:ascii="Times New Roman" w:hAnsi="Times New Roman" w:cs="Times New Roman"/>
          <w:sz w:val="24"/>
          <w:szCs w:val="24"/>
        </w:rPr>
        <w:t>ű</w:t>
      </w:r>
      <w:r w:rsidRPr="008D44A2">
        <w:rPr>
          <w:rFonts w:ascii="Times New Roman" w:hAnsi="Times New Roman" w:cs="Times New Roman"/>
          <w:sz w:val="24"/>
          <w:szCs w:val="24"/>
        </w:rPr>
        <w:t>kös anyagi helyzetben lév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országok segítségre fognak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szorulni, hogy alkalmazkodjanak azokhoz a már most érvényesül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hatásokhoz, amelyek gazdaságukat is befolyásolják. Továbbra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is igaz, hogy vannak dolgok, amelyekért közösen, de differenciáltan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vagyunk felel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sek, egyszer</w:t>
      </w:r>
      <w:r w:rsidR="00BE0977">
        <w:rPr>
          <w:rFonts w:ascii="Times New Roman" w:hAnsi="Times New Roman" w:cs="Times New Roman"/>
          <w:sz w:val="24"/>
          <w:szCs w:val="24"/>
        </w:rPr>
        <w:t>ű</w:t>
      </w:r>
      <w:r w:rsidRPr="008D44A2">
        <w:rPr>
          <w:rFonts w:ascii="Times New Roman" w:hAnsi="Times New Roman" w:cs="Times New Roman"/>
          <w:sz w:val="24"/>
          <w:szCs w:val="24"/>
        </w:rPr>
        <w:t>en azért, mert – amint a bolívia</w:t>
      </w:r>
      <w:r w:rsidR="00C02BD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püspökök mondják – „azok az országok, amelyek hasznot húztak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magas fokú iparosodottságukból, amit üvegházhatású gázok tömeges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kibocsátása árán értek el, nagyobb felel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sséggel tartoznak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a problémák megoldásáért is, melyeket okoztak”.</w:t>
      </w:r>
      <w:r w:rsidR="00C56381">
        <w:rPr>
          <w:rStyle w:val="Lbjegyzet-hivatkozs"/>
          <w:rFonts w:ascii="Times New Roman" w:hAnsi="Times New Roman" w:cs="Times New Roman"/>
          <w:sz w:val="24"/>
          <w:szCs w:val="24"/>
        </w:rPr>
        <w:footnoteReference w:id="37"/>
      </w:r>
    </w:p>
    <w:p w14:paraId="1D3A5FC2" w14:textId="77777777" w:rsidR="00B10B70" w:rsidRDefault="00B10B70" w:rsidP="00FC3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A6">
        <w:rPr>
          <w:rFonts w:ascii="Times New Roman" w:hAnsi="Times New Roman" w:cs="Times New Roman"/>
          <w:b/>
          <w:sz w:val="24"/>
          <w:szCs w:val="24"/>
        </w:rPr>
        <w:t>175.</w:t>
      </w:r>
      <w:r w:rsidRPr="00B10B70">
        <w:rPr>
          <w:rFonts w:ascii="Times New Roman" w:hAnsi="Times New Roman" w:cs="Times New Roman"/>
          <w:sz w:val="24"/>
          <w:szCs w:val="24"/>
        </w:rPr>
        <w:t xml:space="preserve"> A logika, amely megnehezíti, hogy drasztikus lépésekre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B70">
        <w:rPr>
          <w:rFonts w:ascii="Times New Roman" w:hAnsi="Times New Roman" w:cs="Times New Roman"/>
          <w:sz w:val="24"/>
          <w:szCs w:val="24"/>
        </w:rPr>
        <w:t>szánjuk el magunkat a globális felmelegedés tendenciájának megfordítására,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B70">
        <w:rPr>
          <w:rFonts w:ascii="Times New Roman" w:hAnsi="Times New Roman" w:cs="Times New Roman"/>
          <w:sz w:val="24"/>
          <w:szCs w:val="24"/>
        </w:rPr>
        <w:t>ugyanaz, amely megakadályozza, hogy elérjük a szegénység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B70">
        <w:rPr>
          <w:rFonts w:ascii="Times New Roman" w:hAnsi="Times New Roman" w:cs="Times New Roman"/>
          <w:sz w:val="24"/>
          <w:szCs w:val="24"/>
        </w:rPr>
        <w:t>felszámolásának célját. Felel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B10B70">
        <w:rPr>
          <w:rFonts w:ascii="Times New Roman" w:hAnsi="Times New Roman" w:cs="Times New Roman"/>
          <w:sz w:val="24"/>
          <w:szCs w:val="24"/>
        </w:rPr>
        <w:t>sebb globális válaszra 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B70">
        <w:rPr>
          <w:rFonts w:ascii="Times New Roman" w:hAnsi="Times New Roman" w:cs="Times New Roman"/>
          <w:sz w:val="24"/>
          <w:szCs w:val="24"/>
        </w:rPr>
        <w:t>szükségünk, mégpedig olyanra, amely egyszerre néz szembe a környezetszennyezés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B70">
        <w:rPr>
          <w:rFonts w:ascii="Times New Roman" w:hAnsi="Times New Roman" w:cs="Times New Roman"/>
          <w:sz w:val="24"/>
          <w:szCs w:val="24"/>
        </w:rPr>
        <w:t>csökkentésével és a szegény országok és térségek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B70">
        <w:rPr>
          <w:rFonts w:ascii="Times New Roman" w:hAnsi="Times New Roman" w:cs="Times New Roman"/>
          <w:sz w:val="24"/>
          <w:szCs w:val="24"/>
        </w:rPr>
        <w:t>fejl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B10B70">
        <w:rPr>
          <w:rFonts w:ascii="Times New Roman" w:hAnsi="Times New Roman" w:cs="Times New Roman"/>
          <w:sz w:val="24"/>
          <w:szCs w:val="24"/>
        </w:rPr>
        <w:t>désével. A XXI. száz</w:t>
      </w:r>
      <w:r>
        <w:rPr>
          <w:rFonts w:ascii="Times New Roman" w:hAnsi="Times New Roman" w:cs="Times New Roman"/>
          <w:sz w:val="24"/>
          <w:szCs w:val="24"/>
        </w:rPr>
        <w:t>ad, miközben letűnt korokra jel</w:t>
      </w:r>
      <w:r w:rsidRPr="00B10B70">
        <w:rPr>
          <w:rFonts w:ascii="Times New Roman" w:hAnsi="Times New Roman" w:cs="Times New Roman"/>
          <w:sz w:val="24"/>
          <w:szCs w:val="24"/>
        </w:rPr>
        <w:t>lemz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B10B70">
        <w:rPr>
          <w:rFonts w:ascii="Times New Roman" w:hAnsi="Times New Roman" w:cs="Times New Roman"/>
          <w:sz w:val="24"/>
          <w:szCs w:val="24"/>
        </w:rPr>
        <w:t xml:space="preserve"> irányítási rendszert tart fenn, a nemzetállamok meggyengülésének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B70">
        <w:rPr>
          <w:rFonts w:ascii="Times New Roman" w:hAnsi="Times New Roman" w:cs="Times New Roman"/>
          <w:sz w:val="24"/>
          <w:szCs w:val="24"/>
        </w:rPr>
        <w:t>tanúja, különösen azért, mert a nemzetek feletti jellemz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B10B70">
        <w:rPr>
          <w:rFonts w:ascii="Times New Roman" w:hAnsi="Times New Roman" w:cs="Times New Roman"/>
          <w:sz w:val="24"/>
          <w:szCs w:val="24"/>
        </w:rPr>
        <w:t>kkel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B70">
        <w:rPr>
          <w:rFonts w:ascii="Times New Roman" w:hAnsi="Times New Roman" w:cs="Times New Roman"/>
          <w:sz w:val="24"/>
          <w:szCs w:val="24"/>
        </w:rPr>
        <w:t>rendelkez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B10B70">
        <w:rPr>
          <w:rFonts w:ascii="Times New Roman" w:hAnsi="Times New Roman" w:cs="Times New Roman"/>
          <w:sz w:val="24"/>
          <w:szCs w:val="24"/>
        </w:rPr>
        <w:t xml:space="preserve"> gazdasági-pénzügyi szektor egyre inkább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B70">
        <w:rPr>
          <w:rFonts w:ascii="Times New Roman" w:hAnsi="Times New Roman" w:cs="Times New Roman"/>
          <w:sz w:val="24"/>
          <w:szCs w:val="24"/>
        </w:rPr>
        <w:t>eluralkodik a politika felett. Ebben az összefüggésben nélkülözhetetlenné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B70">
        <w:rPr>
          <w:rFonts w:ascii="Times New Roman" w:hAnsi="Times New Roman" w:cs="Times New Roman"/>
          <w:sz w:val="24"/>
          <w:szCs w:val="24"/>
        </w:rPr>
        <w:t>válik olyan er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B10B70">
        <w:rPr>
          <w:rFonts w:ascii="Times New Roman" w:hAnsi="Times New Roman" w:cs="Times New Roman"/>
          <w:sz w:val="24"/>
          <w:szCs w:val="24"/>
        </w:rPr>
        <w:t>sebb és hatékonyan megszervezett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B70">
        <w:rPr>
          <w:rFonts w:ascii="Times New Roman" w:hAnsi="Times New Roman" w:cs="Times New Roman"/>
          <w:sz w:val="24"/>
          <w:szCs w:val="24"/>
        </w:rPr>
        <w:t>nemzetközi intézmények kialakítása, amelyeknek a vezet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B10B70">
        <w:rPr>
          <w:rFonts w:ascii="Times New Roman" w:hAnsi="Times New Roman" w:cs="Times New Roman"/>
          <w:sz w:val="24"/>
          <w:szCs w:val="24"/>
        </w:rPr>
        <w:t>ségét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B70">
        <w:rPr>
          <w:rFonts w:ascii="Times New Roman" w:hAnsi="Times New Roman" w:cs="Times New Roman"/>
          <w:sz w:val="24"/>
          <w:szCs w:val="24"/>
        </w:rPr>
        <w:t>a nemzeti kormányok közötti egyetértéssel igazságosan jelölik 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B70">
        <w:rPr>
          <w:rFonts w:ascii="Times New Roman" w:hAnsi="Times New Roman" w:cs="Times New Roman"/>
          <w:sz w:val="24"/>
          <w:szCs w:val="24"/>
        </w:rPr>
        <w:t>és hatalommal vannak felruházva a jogsértések szankcionálására.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B70">
        <w:rPr>
          <w:rFonts w:ascii="Times New Roman" w:hAnsi="Times New Roman" w:cs="Times New Roman"/>
          <w:sz w:val="24"/>
          <w:szCs w:val="24"/>
        </w:rPr>
        <w:t>Amint XVI. Benedek kijelentette az Egyház társadalmi tanítása által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B70">
        <w:rPr>
          <w:rFonts w:ascii="Times New Roman" w:hAnsi="Times New Roman" w:cs="Times New Roman"/>
          <w:sz w:val="24"/>
          <w:szCs w:val="24"/>
        </w:rPr>
        <w:t>már megszabott irányban: „Ahhoz, hogy a világgazdaságot irányítani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B70">
        <w:rPr>
          <w:rFonts w:ascii="Times New Roman" w:hAnsi="Times New Roman" w:cs="Times New Roman"/>
          <w:sz w:val="24"/>
          <w:szCs w:val="24"/>
        </w:rPr>
        <w:t>lehessen, rendezhet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B10B70">
        <w:rPr>
          <w:rFonts w:ascii="Times New Roman" w:hAnsi="Times New Roman" w:cs="Times New Roman"/>
          <w:sz w:val="24"/>
          <w:szCs w:val="24"/>
        </w:rPr>
        <w:t xml:space="preserve"> legyen a válság által érintett gazdaságok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B70">
        <w:rPr>
          <w:rFonts w:ascii="Times New Roman" w:hAnsi="Times New Roman" w:cs="Times New Roman"/>
          <w:sz w:val="24"/>
          <w:szCs w:val="24"/>
        </w:rPr>
        <w:t>helyzete, hogy a válság súlyosbodásának és az arra következ</w:t>
      </w:r>
      <w:r>
        <w:rPr>
          <w:rFonts w:ascii="Times New Roman" w:hAnsi="Times New Roman" w:cs="Times New Roman"/>
          <w:sz w:val="24"/>
          <w:szCs w:val="24"/>
        </w:rPr>
        <w:t xml:space="preserve">ő </w:t>
      </w:r>
      <w:r w:rsidRPr="00B10B70">
        <w:rPr>
          <w:rFonts w:ascii="Times New Roman" w:hAnsi="Times New Roman" w:cs="Times New Roman"/>
          <w:sz w:val="24"/>
          <w:szCs w:val="24"/>
        </w:rPr>
        <w:t>egyensúlyhiánynak elejét lehessen venni, hogy olyan alkalmas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B70">
        <w:rPr>
          <w:rFonts w:ascii="Times New Roman" w:hAnsi="Times New Roman" w:cs="Times New Roman"/>
          <w:sz w:val="24"/>
          <w:szCs w:val="24"/>
        </w:rPr>
        <w:t>teljes kör</w:t>
      </w:r>
      <w:r>
        <w:rPr>
          <w:rFonts w:ascii="Times New Roman" w:hAnsi="Times New Roman" w:cs="Times New Roman"/>
          <w:sz w:val="24"/>
          <w:szCs w:val="24"/>
        </w:rPr>
        <w:t>ű</w:t>
      </w:r>
      <w:r w:rsidRPr="00B10B70">
        <w:rPr>
          <w:rFonts w:ascii="Times New Roman" w:hAnsi="Times New Roman" w:cs="Times New Roman"/>
          <w:sz w:val="24"/>
          <w:szCs w:val="24"/>
        </w:rPr>
        <w:t xml:space="preserve"> leszerelést lehessen megvalósítani, amely növeli a békét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B70">
        <w:rPr>
          <w:rFonts w:ascii="Times New Roman" w:hAnsi="Times New Roman" w:cs="Times New Roman"/>
          <w:sz w:val="24"/>
          <w:szCs w:val="24"/>
        </w:rPr>
        <w:t>és a biztonságot, kezességet vállal a környezet védelméért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B70">
        <w:rPr>
          <w:rFonts w:ascii="Times New Roman" w:hAnsi="Times New Roman" w:cs="Times New Roman"/>
          <w:sz w:val="24"/>
          <w:szCs w:val="24"/>
        </w:rPr>
        <w:t>szabályok keretei között tartja a migráció áradatát – nos, mindehhez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B70">
        <w:rPr>
          <w:rFonts w:ascii="Times New Roman" w:hAnsi="Times New Roman" w:cs="Times New Roman"/>
          <w:sz w:val="24"/>
          <w:szCs w:val="24"/>
        </w:rPr>
        <w:t>sürget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B10B70">
        <w:rPr>
          <w:rFonts w:ascii="Times New Roman" w:hAnsi="Times New Roman" w:cs="Times New Roman"/>
          <w:sz w:val="24"/>
          <w:szCs w:val="24"/>
        </w:rPr>
        <w:t>en szükséges, hogy létezzen olyan valódi politikai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B70">
        <w:rPr>
          <w:rFonts w:ascii="Times New Roman" w:hAnsi="Times New Roman" w:cs="Times New Roman"/>
          <w:sz w:val="24"/>
          <w:szCs w:val="24"/>
        </w:rPr>
        <w:lastRenderedPageBreak/>
        <w:t>világtekintély, amelyr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B10B70">
        <w:rPr>
          <w:rFonts w:ascii="Times New Roman" w:hAnsi="Times New Roman" w:cs="Times New Roman"/>
          <w:sz w:val="24"/>
          <w:szCs w:val="24"/>
        </w:rPr>
        <w:t>l már el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B10B70">
        <w:rPr>
          <w:rFonts w:ascii="Times New Roman" w:hAnsi="Times New Roman" w:cs="Times New Roman"/>
          <w:sz w:val="24"/>
          <w:szCs w:val="24"/>
        </w:rPr>
        <w:t>döm, [Szent] XXIII. János beszélt.”</w:t>
      </w:r>
      <w:r w:rsidR="00C56381">
        <w:rPr>
          <w:rStyle w:val="Lbjegyzet-hivatkozs"/>
          <w:rFonts w:ascii="Times New Roman" w:hAnsi="Times New Roman" w:cs="Times New Roman"/>
          <w:sz w:val="24"/>
          <w:szCs w:val="24"/>
        </w:rPr>
        <w:footnoteReference w:id="38"/>
      </w:r>
      <w:r w:rsidRPr="00B10B70">
        <w:rPr>
          <w:rFonts w:ascii="Times New Roman" w:hAnsi="Times New Roman" w:cs="Times New Roman"/>
          <w:sz w:val="24"/>
          <w:szCs w:val="24"/>
        </w:rPr>
        <w:t xml:space="preserve"> Ebb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B10B70">
        <w:rPr>
          <w:rFonts w:ascii="Times New Roman" w:hAnsi="Times New Roman" w:cs="Times New Roman"/>
          <w:sz w:val="24"/>
          <w:szCs w:val="24"/>
        </w:rPr>
        <w:t>l a szempontból a diplomácia példátlan jelent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B10B70">
        <w:rPr>
          <w:rFonts w:ascii="Times New Roman" w:hAnsi="Times New Roman" w:cs="Times New Roman"/>
          <w:sz w:val="24"/>
          <w:szCs w:val="24"/>
        </w:rPr>
        <w:t>séget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B70">
        <w:rPr>
          <w:rFonts w:ascii="Times New Roman" w:hAnsi="Times New Roman" w:cs="Times New Roman"/>
          <w:sz w:val="24"/>
          <w:szCs w:val="24"/>
        </w:rPr>
        <w:t>kap annak érdekében, hogy olyan nemzetközi stratégiák létrejöttét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B70">
        <w:rPr>
          <w:rFonts w:ascii="Times New Roman" w:hAnsi="Times New Roman" w:cs="Times New Roman"/>
          <w:sz w:val="24"/>
          <w:szCs w:val="24"/>
        </w:rPr>
        <w:t>mozdítsa el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B10B70">
        <w:rPr>
          <w:rFonts w:ascii="Times New Roman" w:hAnsi="Times New Roman" w:cs="Times New Roman"/>
          <w:sz w:val="24"/>
          <w:szCs w:val="24"/>
        </w:rPr>
        <w:t>, amelyek megel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B10B70">
        <w:rPr>
          <w:rFonts w:ascii="Times New Roman" w:hAnsi="Times New Roman" w:cs="Times New Roman"/>
          <w:sz w:val="24"/>
          <w:szCs w:val="24"/>
        </w:rPr>
        <w:t>zik a legsúlyosabb, végül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B70">
        <w:rPr>
          <w:rFonts w:ascii="Times New Roman" w:hAnsi="Times New Roman" w:cs="Times New Roman"/>
          <w:sz w:val="24"/>
          <w:szCs w:val="24"/>
        </w:rPr>
        <w:t>mindenkit érint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B10B70">
        <w:rPr>
          <w:rFonts w:ascii="Times New Roman" w:hAnsi="Times New Roman" w:cs="Times New Roman"/>
          <w:sz w:val="24"/>
          <w:szCs w:val="24"/>
        </w:rPr>
        <w:t xml:space="preserve"> problémákat.</w:t>
      </w:r>
    </w:p>
    <w:p w14:paraId="63786400" w14:textId="77777777" w:rsidR="00B10B70" w:rsidRDefault="008D44A2" w:rsidP="00FC3A22">
      <w:pPr>
        <w:spacing w:line="360" w:lineRule="auto"/>
        <w:jc w:val="both"/>
      </w:pPr>
      <w:r w:rsidRPr="00D53AA6">
        <w:rPr>
          <w:rFonts w:ascii="Times New Roman" w:hAnsi="Times New Roman" w:cs="Times New Roman"/>
          <w:b/>
          <w:sz w:val="24"/>
          <w:szCs w:val="24"/>
        </w:rPr>
        <w:t>205.</w:t>
      </w:r>
      <w:r w:rsidRPr="008D44A2">
        <w:rPr>
          <w:rFonts w:ascii="Times New Roman" w:hAnsi="Times New Roman" w:cs="Times New Roman"/>
          <w:sz w:val="24"/>
          <w:szCs w:val="24"/>
        </w:rPr>
        <w:t xml:space="preserve"> De nincs minden veszve, mert az emberek, akik képesek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végletekig lealacsonyodni, képesek felemelkedni, újra a jót választani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és megújulni is, minden rájuk er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ltetett mentális és társadalmi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 xml:space="preserve">korlátozás ellenére. Képesek 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szintén magukba nézni,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 xml:space="preserve">rádöbbenni </w:t>
      </w:r>
      <w:proofErr w:type="spellStart"/>
      <w:r w:rsidRPr="008D44A2">
        <w:rPr>
          <w:rFonts w:ascii="Times New Roman" w:hAnsi="Times New Roman" w:cs="Times New Roman"/>
          <w:sz w:val="24"/>
          <w:szCs w:val="24"/>
        </w:rPr>
        <w:t>megcsömörlöttségükre</w:t>
      </w:r>
      <w:proofErr w:type="spellEnd"/>
      <w:r w:rsidRPr="008D44A2">
        <w:rPr>
          <w:rFonts w:ascii="Times New Roman" w:hAnsi="Times New Roman" w:cs="Times New Roman"/>
          <w:sz w:val="24"/>
          <w:szCs w:val="24"/>
        </w:rPr>
        <w:t>, és az igazi szabadság felé vezet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új utakra lépni. Nincsenek rendszerek, amelyek teljesen kiirtanák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a jóra, az igazságra és a szépségre való nyitottságot, 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azt a válaszadó képességet, amelyet Isten folyamatosan bátorít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emberi szív legmélyén. Minden embert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l kérem, aki e világon él,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hogy ne felejtse el ezt a méltóságát, amelyet senkinek sincs joga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elvenni t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le.</w:t>
      </w:r>
      <w:r w:rsidRPr="008D44A2">
        <w:t xml:space="preserve"> </w:t>
      </w:r>
    </w:p>
    <w:p w14:paraId="1CA152A2" w14:textId="77777777" w:rsidR="00FC3A22" w:rsidRDefault="008D44A2" w:rsidP="00FC3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A6">
        <w:rPr>
          <w:rFonts w:ascii="Times New Roman" w:hAnsi="Times New Roman" w:cs="Times New Roman"/>
          <w:b/>
          <w:sz w:val="24"/>
          <w:szCs w:val="24"/>
        </w:rPr>
        <w:t>216.</w:t>
      </w:r>
      <w:r w:rsidRPr="008D44A2">
        <w:rPr>
          <w:rFonts w:ascii="Times New Roman" w:hAnsi="Times New Roman" w:cs="Times New Roman"/>
          <w:sz w:val="24"/>
          <w:szCs w:val="24"/>
        </w:rPr>
        <w:t xml:space="preserve"> A keresztény lelkiség nagy gazdagsága, melyet húsz évszázad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személyes és közösségi tapasztalata halmozott fel, komoly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hozzájárulást kínál az emberiség megújításának szándékához. Szeretnék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a keresztényeknek néhány szempontot javasolni az ökológiai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lelkiséghez; olyanokat, amelyek hív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meggy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z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désünkb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fakadnak, mert az, amit az evangélium tanít nekünk, arra vonatkozóan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is következményekkel jár, ahogyan gondolkodunk, érzünk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és élünk. Nem annyira gondolatokról van szó, hanem mindenekel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a spiritualitásból fakadó motivációkról, amelyek táplálják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szenvedélyes törekvésünket a világ gondozására. Nem tudunk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 xml:space="preserve">ugyanis nagy dolgok mellett </w:t>
      </w:r>
      <w:proofErr w:type="spellStart"/>
      <w:r w:rsidRPr="008D44A2">
        <w:rPr>
          <w:rFonts w:ascii="Times New Roman" w:hAnsi="Times New Roman" w:cs="Times New Roman"/>
          <w:sz w:val="24"/>
          <w:szCs w:val="24"/>
        </w:rPr>
        <w:t>elkötelez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dni</w:t>
      </w:r>
      <w:proofErr w:type="spellEnd"/>
      <w:r w:rsidRPr="008D44A2">
        <w:rPr>
          <w:rFonts w:ascii="Times New Roman" w:hAnsi="Times New Roman" w:cs="Times New Roman"/>
          <w:sz w:val="24"/>
          <w:szCs w:val="24"/>
        </w:rPr>
        <w:t xml:space="preserve"> pusztán tanok által,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bennünket éltet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misztika nélkül, anélkül hogy lennének bennünk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„bels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mozgatórugók, amelyek ösztönöznek, motiválnak,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bátorítanak és értelmet adnak a személyes és közösségi cselekvésnek”.</w:t>
      </w:r>
      <w:r w:rsidR="00C56381">
        <w:rPr>
          <w:rStyle w:val="Lbjegyzet-hivatkozs"/>
          <w:rFonts w:ascii="Times New Roman" w:hAnsi="Times New Roman" w:cs="Times New Roman"/>
          <w:sz w:val="24"/>
          <w:szCs w:val="24"/>
        </w:rPr>
        <w:footnoteReference w:id="39"/>
      </w:r>
      <w:r w:rsidRPr="008D44A2">
        <w:rPr>
          <w:rFonts w:ascii="Times New Roman" w:hAnsi="Times New Roman" w:cs="Times New Roman"/>
          <w:sz w:val="24"/>
          <w:szCs w:val="24"/>
        </w:rPr>
        <w:t xml:space="preserve"> El kell ismernünk, hogy mi, keresztények nem mindig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fogtuk fel és nem mindig gyümölcsöztettük azt a gazdagságot,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amelyet Isten adott az Egyháznak, amelynek lelkisége nincs elszakítva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saját testünkt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l, sem a természett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l vagy e világ valóságaitól,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hanem ezekkel együtt és ezekben él, közösségben mindennel,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ami körülvesz minket.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BC347" w14:textId="77777777" w:rsidR="001D3EE8" w:rsidRDefault="008D44A2" w:rsidP="00FC3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A6">
        <w:rPr>
          <w:rFonts w:ascii="Times New Roman" w:hAnsi="Times New Roman" w:cs="Times New Roman"/>
          <w:b/>
          <w:sz w:val="24"/>
          <w:szCs w:val="24"/>
        </w:rPr>
        <w:t>217.</w:t>
      </w:r>
      <w:r w:rsidRPr="008D44A2">
        <w:rPr>
          <w:rFonts w:ascii="Times New Roman" w:hAnsi="Times New Roman" w:cs="Times New Roman"/>
          <w:sz w:val="24"/>
          <w:szCs w:val="24"/>
        </w:rPr>
        <w:t xml:space="preserve"> Ha „a küls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sivatagok azért szaporodtak el a világon, mert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bels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sivatagok szétterjedtek”,</w:t>
      </w:r>
      <w:r w:rsidR="00C56381">
        <w:rPr>
          <w:rStyle w:val="Lbjegyzet-hivatkozs"/>
          <w:rFonts w:ascii="Times New Roman" w:hAnsi="Times New Roman" w:cs="Times New Roman"/>
          <w:sz w:val="24"/>
          <w:szCs w:val="24"/>
        </w:rPr>
        <w:footnoteReference w:id="40"/>
      </w:r>
      <w:r w:rsidRPr="008D44A2">
        <w:rPr>
          <w:rFonts w:ascii="Times New Roman" w:hAnsi="Times New Roman" w:cs="Times New Roman"/>
          <w:sz w:val="24"/>
          <w:szCs w:val="24"/>
        </w:rPr>
        <w:t xml:space="preserve"> a környezeti válság mély bels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 xml:space="preserve">megtérésre hívó felszólítás. De azt is el kell </w:t>
      </w:r>
      <w:r w:rsidRPr="008D44A2">
        <w:rPr>
          <w:rFonts w:ascii="Times New Roman" w:hAnsi="Times New Roman" w:cs="Times New Roman"/>
          <w:sz w:val="24"/>
          <w:szCs w:val="24"/>
        </w:rPr>
        <w:lastRenderedPageBreak/>
        <w:t>ismernünk, hogy vannak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olyan elkötelezett és imádságos keresztények, akik – a realizmus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és pragmatizmus ürügyén – nemegyszer kinevetik a környezet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miatti aggodalmakat. Mások passzívak, nem határozzák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magukat szokásaik megváltoztatására, és így inkoherenssé válnak.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DA2">
        <w:rPr>
          <w:rFonts w:ascii="Times New Roman" w:hAnsi="Times New Roman" w:cs="Times New Roman"/>
          <w:i/>
          <w:sz w:val="24"/>
          <w:szCs w:val="24"/>
        </w:rPr>
        <w:t>Ökológiai megtérésre</w:t>
      </w:r>
      <w:r w:rsidRPr="008D44A2">
        <w:rPr>
          <w:rFonts w:ascii="Times New Roman" w:hAnsi="Times New Roman" w:cs="Times New Roman"/>
          <w:sz w:val="24"/>
          <w:szCs w:val="24"/>
        </w:rPr>
        <w:t xml:space="preserve"> van tehát szükségük, amely azt jelenti: engedik, hogy Jézussal való találkozásuk minden következménye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 xml:space="preserve">megjelenjen az 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ket körülvev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világhoz f</w:t>
      </w:r>
      <w:r w:rsidR="00BE0977">
        <w:rPr>
          <w:rFonts w:ascii="Times New Roman" w:hAnsi="Times New Roman" w:cs="Times New Roman"/>
          <w:sz w:val="24"/>
          <w:szCs w:val="24"/>
        </w:rPr>
        <w:t>ű</w:t>
      </w:r>
      <w:r w:rsidRPr="008D44A2">
        <w:rPr>
          <w:rFonts w:ascii="Times New Roman" w:hAnsi="Times New Roman" w:cs="Times New Roman"/>
          <w:sz w:val="24"/>
          <w:szCs w:val="24"/>
        </w:rPr>
        <w:t>z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d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 xml:space="preserve"> kapcsolataikban.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Annak a hivatásnak a megélése, hogy védelmez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i legyünk Isten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m</w:t>
      </w:r>
      <w:r w:rsidR="00BE0977">
        <w:rPr>
          <w:rFonts w:ascii="Times New Roman" w:hAnsi="Times New Roman" w:cs="Times New Roman"/>
          <w:sz w:val="24"/>
          <w:szCs w:val="24"/>
        </w:rPr>
        <w:t>ű</w:t>
      </w:r>
      <w:r w:rsidRPr="008D44A2">
        <w:rPr>
          <w:rFonts w:ascii="Times New Roman" w:hAnsi="Times New Roman" w:cs="Times New Roman"/>
          <w:sz w:val="24"/>
          <w:szCs w:val="24"/>
        </w:rPr>
        <w:t>vének, lényegi része az erényes életnek, nem valami szabadon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választható feladat s nem is a keresztény tapasztalat másodlagos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szempontja.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F5E00" w14:textId="77777777" w:rsidR="001D3EE8" w:rsidRDefault="008D44A2" w:rsidP="00FC3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A6">
        <w:rPr>
          <w:rFonts w:ascii="Times New Roman" w:hAnsi="Times New Roman" w:cs="Times New Roman"/>
          <w:b/>
          <w:sz w:val="24"/>
          <w:szCs w:val="24"/>
        </w:rPr>
        <w:t>218.</w:t>
      </w:r>
      <w:r w:rsidRPr="008D44A2">
        <w:rPr>
          <w:rFonts w:ascii="Times New Roman" w:hAnsi="Times New Roman" w:cs="Times New Roman"/>
          <w:sz w:val="24"/>
          <w:szCs w:val="24"/>
        </w:rPr>
        <w:t xml:space="preserve"> Idézzük emlékezetünkbe Assisi Szent Ferenc példáját, hogy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 xml:space="preserve">mintát ajánlhassunk a teremtett világgal való egészséges </w:t>
      </w:r>
      <w:proofErr w:type="gramStart"/>
      <w:r w:rsidRPr="008D44A2">
        <w:rPr>
          <w:rFonts w:ascii="Times New Roman" w:hAnsi="Times New Roman" w:cs="Times New Roman"/>
          <w:sz w:val="24"/>
          <w:szCs w:val="24"/>
        </w:rPr>
        <w:t>kapcsolatra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mint az ember átfogó megtérésének egyik dimenziójára. 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azt is jelenti, hogy elismerjük saját hibáinkat, b</w:t>
      </w:r>
      <w:r w:rsidR="00BE0977">
        <w:rPr>
          <w:rFonts w:ascii="Times New Roman" w:hAnsi="Times New Roman" w:cs="Times New Roman"/>
          <w:sz w:val="24"/>
          <w:szCs w:val="24"/>
        </w:rPr>
        <w:t>ű</w:t>
      </w:r>
      <w:r w:rsidRPr="008D44A2">
        <w:rPr>
          <w:rFonts w:ascii="Times New Roman" w:hAnsi="Times New Roman" w:cs="Times New Roman"/>
          <w:sz w:val="24"/>
          <w:szCs w:val="24"/>
        </w:rPr>
        <w:t>neinket, rossz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szokásainkat vagy hanyagságainkat, és szívbeli b</w:t>
      </w:r>
      <w:r w:rsidR="00BE0977">
        <w:rPr>
          <w:rFonts w:ascii="Times New Roman" w:hAnsi="Times New Roman" w:cs="Times New Roman"/>
          <w:sz w:val="24"/>
          <w:szCs w:val="24"/>
        </w:rPr>
        <w:t>ű</w:t>
      </w:r>
      <w:r w:rsidRPr="008D44A2">
        <w:rPr>
          <w:rFonts w:ascii="Times New Roman" w:hAnsi="Times New Roman" w:cs="Times New Roman"/>
          <w:sz w:val="24"/>
          <w:szCs w:val="24"/>
        </w:rPr>
        <w:t>nbánatot tartunk,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megváltozunk bens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nkben. Az ausztrál püspökök meg tudták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fogalmazni a megtérést a teremtéssel való kiengesztel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dést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helyezve középpontba: „E kiengesztel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dés megvalósításához meg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kell vizsgálnunk életünket, fel kell ismernünk, hogyan sértjük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meg Isten teremtését tetteinkkel és cselekvésképtelenségünkkel.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A megtérésnek, szívünk megváltozásának tapasztalatára van szükségünk.”</w:t>
      </w:r>
      <w:r w:rsidR="00C56381">
        <w:rPr>
          <w:rStyle w:val="Lbjegyzet-hivatkozs"/>
          <w:rFonts w:ascii="Times New Roman" w:hAnsi="Times New Roman" w:cs="Times New Roman"/>
          <w:sz w:val="24"/>
          <w:szCs w:val="24"/>
        </w:rPr>
        <w:footnoteReference w:id="41"/>
      </w:r>
    </w:p>
    <w:p w14:paraId="00B5EC5D" w14:textId="77777777" w:rsidR="008D44A2" w:rsidRPr="008D44A2" w:rsidRDefault="008D44A2" w:rsidP="00FC3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A6">
        <w:rPr>
          <w:rFonts w:ascii="Times New Roman" w:hAnsi="Times New Roman" w:cs="Times New Roman"/>
          <w:b/>
          <w:sz w:val="24"/>
          <w:szCs w:val="24"/>
        </w:rPr>
        <w:t>219.</w:t>
      </w:r>
      <w:r w:rsidRPr="008D44A2">
        <w:rPr>
          <w:rFonts w:ascii="Times New Roman" w:hAnsi="Times New Roman" w:cs="Times New Roman"/>
          <w:sz w:val="24"/>
          <w:szCs w:val="24"/>
        </w:rPr>
        <w:t xml:space="preserve"> Mindazonáltal ahhoz, hogy megoldjunk egy ilyen bonyolult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helyzetet, amilyennel a mostani világnak szembe kell néznie,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nem elég, ha mindannyian külön-külön jobbá válunk. Az egymástól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elszigetelt egyének elveszíthetik képességüket és szabadságukat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arra, hogy legy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zzék az instrumentális ész logikáját, és kiszolgáltatva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maradnak az erkölcs nélküli, a társadalmi és környezeti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érzék nélküli fogyasztói gondolkodás kénye-kedvének. A társadalmi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problémákra közösségi hálóval kell válaszolni, nem pusztán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egyéni javak összegzésével: „Ennek a feladatnak a követelményei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akkorára növekednek, hogy egyéni kezdeményezésekkel és individualista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szellemben nevelt egyének összefogásával nem lesznek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teljesíthet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k. Az er</w:t>
      </w:r>
      <w:r w:rsidR="00BE0977">
        <w:rPr>
          <w:rFonts w:ascii="Times New Roman" w:hAnsi="Times New Roman" w:cs="Times New Roman"/>
          <w:sz w:val="24"/>
          <w:szCs w:val="24"/>
        </w:rPr>
        <w:t>ő</w:t>
      </w:r>
      <w:r w:rsidRPr="008D44A2">
        <w:rPr>
          <w:rFonts w:ascii="Times New Roman" w:hAnsi="Times New Roman" w:cs="Times New Roman"/>
          <w:sz w:val="24"/>
          <w:szCs w:val="24"/>
        </w:rPr>
        <w:t>k összefogását és a megvalósítás egységét te-szik szükségessé.”</w:t>
      </w:r>
      <w:r w:rsidR="00C56381">
        <w:rPr>
          <w:rStyle w:val="Lbjegyzet-hivatkozs"/>
          <w:rFonts w:ascii="Times New Roman" w:hAnsi="Times New Roman" w:cs="Times New Roman"/>
          <w:sz w:val="24"/>
          <w:szCs w:val="24"/>
        </w:rPr>
        <w:footnoteReference w:id="42"/>
      </w:r>
      <w:r w:rsidRPr="008D44A2">
        <w:rPr>
          <w:rFonts w:ascii="Times New Roman" w:hAnsi="Times New Roman" w:cs="Times New Roman"/>
          <w:sz w:val="24"/>
          <w:szCs w:val="24"/>
        </w:rPr>
        <w:t xml:space="preserve"> A tartós változás dinamizmusának elindításához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4A2">
        <w:rPr>
          <w:rFonts w:ascii="Times New Roman" w:hAnsi="Times New Roman" w:cs="Times New Roman"/>
          <w:sz w:val="24"/>
          <w:szCs w:val="24"/>
        </w:rPr>
        <w:t>szükséges ökológiai megtérés egyben közösségi megtérés 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D44A2" w:rsidRPr="008D44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F16EB" w14:textId="77777777" w:rsidR="00AA0984" w:rsidRDefault="00AA0984" w:rsidP="00C56381">
      <w:pPr>
        <w:spacing w:after="0" w:line="240" w:lineRule="auto"/>
      </w:pPr>
      <w:r>
        <w:separator/>
      </w:r>
    </w:p>
  </w:endnote>
  <w:endnote w:type="continuationSeparator" w:id="0">
    <w:p w14:paraId="1F259696" w14:textId="77777777" w:rsidR="00AA0984" w:rsidRDefault="00AA0984" w:rsidP="00C5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02DC2" w14:textId="77777777" w:rsidR="00AA0984" w:rsidRDefault="00AA0984" w:rsidP="00C56381">
      <w:pPr>
        <w:spacing w:after="0" w:line="240" w:lineRule="auto"/>
      </w:pPr>
      <w:r>
        <w:separator/>
      </w:r>
    </w:p>
  </w:footnote>
  <w:footnote w:type="continuationSeparator" w:id="0">
    <w:p w14:paraId="5726B652" w14:textId="77777777" w:rsidR="00AA0984" w:rsidRDefault="00AA0984" w:rsidP="00C56381">
      <w:pPr>
        <w:spacing w:after="0" w:line="240" w:lineRule="auto"/>
      </w:pPr>
      <w:r>
        <w:continuationSeparator/>
      </w:r>
    </w:p>
  </w:footnote>
  <w:footnote w:id="1">
    <w:p w14:paraId="0E0242BD" w14:textId="77777777" w:rsidR="00C02BDF" w:rsidRPr="00C02BDF" w:rsidRDefault="00C02BDF" w:rsidP="00C02BDF">
      <w:pPr>
        <w:pStyle w:val="Lbjegyzetszveg"/>
        <w:rPr>
          <w:rFonts w:ascii="Times New Roman" w:hAnsi="Times New Roman" w:cs="Times New Roman"/>
        </w:rPr>
      </w:pPr>
      <w:r w:rsidRPr="00C02BDF">
        <w:rPr>
          <w:rStyle w:val="Lbjegyzet-hivatkozs"/>
          <w:rFonts w:ascii="Times New Roman" w:hAnsi="Times New Roman" w:cs="Times New Roman"/>
        </w:rPr>
        <w:footnoteRef/>
      </w:r>
      <w:r w:rsidRPr="00C02BDF">
        <w:rPr>
          <w:rFonts w:ascii="Times New Roman" w:hAnsi="Times New Roman" w:cs="Times New Roman"/>
        </w:rPr>
        <w:t xml:space="preserve"> </w:t>
      </w:r>
      <w:proofErr w:type="spellStart"/>
      <w:r w:rsidRPr="00C02BDF">
        <w:rPr>
          <w:rFonts w:ascii="Times New Roman" w:hAnsi="Times New Roman" w:cs="Times New Roman"/>
          <w:i/>
          <w:iCs/>
        </w:rPr>
        <w:t>Cantico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BDF">
        <w:rPr>
          <w:rFonts w:ascii="Times New Roman" w:hAnsi="Times New Roman" w:cs="Times New Roman"/>
          <w:i/>
          <w:iCs/>
        </w:rPr>
        <w:t>delle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BDF">
        <w:rPr>
          <w:rFonts w:ascii="Times New Roman" w:hAnsi="Times New Roman" w:cs="Times New Roman"/>
          <w:i/>
          <w:iCs/>
        </w:rPr>
        <w:t>creature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</w:t>
      </w:r>
      <w:r w:rsidRPr="00C02BDF">
        <w:rPr>
          <w:rFonts w:ascii="Times New Roman" w:hAnsi="Times New Roman" w:cs="Times New Roman"/>
        </w:rPr>
        <w:t xml:space="preserve">[A teremtmények éneke]: </w:t>
      </w:r>
      <w:r w:rsidRPr="00C02BDF">
        <w:rPr>
          <w:rFonts w:ascii="Times New Roman" w:hAnsi="Times New Roman" w:cs="Times New Roman"/>
          <w:i/>
          <w:iCs/>
        </w:rPr>
        <w:t xml:space="preserve">Fonti </w:t>
      </w:r>
      <w:proofErr w:type="spellStart"/>
      <w:r w:rsidRPr="00C02BDF">
        <w:rPr>
          <w:rFonts w:ascii="Times New Roman" w:hAnsi="Times New Roman" w:cs="Times New Roman"/>
          <w:i/>
          <w:iCs/>
        </w:rPr>
        <w:t>Francescane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</w:t>
      </w:r>
      <w:r w:rsidRPr="00C02BDF">
        <w:rPr>
          <w:rFonts w:ascii="Times New Roman" w:hAnsi="Times New Roman" w:cs="Times New Roman"/>
        </w:rPr>
        <w:t xml:space="preserve">[Ferences források] </w:t>
      </w:r>
      <w:r w:rsidRPr="00C02BDF">
        <w:rPr>
          <w:rFonts w:ascii="Times New Roman" w:hAnsi="Times New Roman" w:cs="Times New Roman"/>
          <w:i/>
          <w:iCs/>
        </w:rPr>
        <w:t xml:space="preserve">(FF) </w:t>
      </w:r>
      <w:r w:rsidRPr="00C02BDF">
        <w:rPr>
          <w:rFonts w:ascii="Times New Roman" w:hAnsi="Times New Roman" w:cs="Times New Roman"/>
        </w:rPr>
        <w:t>263.</w:t>
      </w:r>
    </w:p>
  </w:footnote>
  <w:footnote w:id="2">
    <w:p w14:paraId="07C6F2F4" w14:textId="77777777" w:rsidR="00C02BDF" w:rsidRPr="00C02BDF" w:rsidRDefault="00C02BDF" w:rsidP="00C02BDF">
      <w:pPr>
        <w:pStyle w:val="Lbjegyzetszveg"/>
        <w:rPr>
          <w:rFonts w:ascii="Times New Roman" w:hAnsi="Times New Roman" w:cs="Times New Roman"/>
        </w:rPr>
      </w:pPr>
      <w:r w:rsidRPr="00C02BDF">
        <w:rPr>
          <w:rStyle w:val="Lbjegyzet-hivatkozs"/>
          <w:rFonts w:ascii="Times New Roman" w:hAnsi="Times New Roman" w:cs="Times New Roman"/>
        </w:rPr>
        <w:footnoteRef/>
      </w:r>
      <w:r w:rsidRPr="00C02BDF">
        <w:rPr>
          <w:rFonts w:ascii="Times New Roman" w:hAnsi="Times New Roman" w:cs="Times New Roman"/>
        </w:rPr>
        <w:t xml:space="preserve"> </w:t>
      </w:r>
      <w:r w:rsidRPr="00C02BDF">
        <w:rPr>
          <w:rFonts w:ascii="Times New Roman" w:hAnsi="Times New Roman" w:cs="Times New Roman"/>
          <w:i/>
          <w:iCs/>
        </w:rPr>
        <w:t xml:space="preserve">Beszéd a Szentszékhez akkreditált diplomáciai testülethez </w:t>
      </w:r>
      <w:r w:rsidRPr="00C02BDF">
        <w:rPr>
          <w:rFonts w:ascii="Times New Roman" w:hAnsi="Times New Roman" w:cs="Times New Roman"/>
        </w:rPr>
        <w:t xml:space="preserve">(2007. január 8.): </w:t>
      </w:r>
      <w:r w:rsidRPr="00C02BDF">
        <w:rPr>
          <w:rFonts w:ascii="Times New Roman" w:hAnsi="Times New Roman" w:cs="Times New Roman"/>
          <w:i/>
          <w:iCs/>
        </w:rPr>
        <w:t xml:space="preserve">AAS </w:t>
      </w:r>
      <w:r w:rsidRPr="00C02BDF">
        <w:rPr>
          <w:rFonts w:ascii="Times New Roman" w:hAnsi="Times New Roman" w:cs="Times New Roman"/>
        </w:rPr>
        <w:t>99 (2007) 73.</w:t>
      </w:r>
    </w:p>
  </w:footnote>
  <w:footnote w:id="3">
    <w:p w14:paraId="76632725" w14:textId="77777777" w:rsidR="00C02BDF" w:rsidRPr="00C02BDF" w:rsidRDefault="00C02BDF" w:rsidP="00C02BDF">
      <w:pPr>
        <w:pStyle w:val="Lbjegyzetszveg"/>
        <w:rPr>
          <w:rFonts w:ascii="Times New Roman" w:hAnsi="Times New Roman" w:cs="Times New Roman"/>
        </w:rPr>
      </w:pPr>
      <w:r w:rsidRPr="00C02BDF">
        <w:rPr>
          <w:rStyle w:val="Lbjegyzet-hivatkozs"/>
          <w:rFonts w:ascii="Times New Roman" w:hAnsi="Times New Roman" w:cs="Times New Roman"/>
        </w:rPr>
        <w:footnoteRef/>
      </w:r>
      <w:r w:rsidRPr="00C02BDF">
        <w:rPr>
          <w:rFonts w:ascii="Times New Roman" w:hAnsi="Times New Roman" w:cs="Times New Roman"/>
        </w:rPr>
        <w:t xml:space="preserve"> </w:t>
      </w:r>
      <w:proofErr w:type="spellStart"/>
      <w:r w:rsidRPr="00C02BDF">
        <w:rPr>
          <w:rFonts w:ascii="Times New Roman" w:hAnsi="Times New Roman" w:cs="Times New Roman"/>
          <w:i/>
          <w:iCs/>
        </w:rPr>
        <w:t>Caritas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C02BDF">
        <w:rPr>
          <w:rFonts w:ascii="Times New Roman" w:hAnsi="Times New Roman" w:cs="Times New Roman"/>
          <w:i/>
          <w:iCs/>
        </w:rPr>
        <w:t>veritate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</w:t>
      </w:r>
      <w:r w:rsidRPr="00C02BDF">
        <w:rPr>
          <w:rFonts w:ascii="Times New Roman" w:hAnsi="Times New Roman" w:cs="Times New Roman"/>
        </w:rPr>
        <w:t xml:space="preserve">enciklika (2009. június 29.), 51: </w:t>
      </w:r>
      <w:r w:rsidRPr="00C02BDF">
        <w:rPr>
          <w:rFonts w:ascii="Times New Roman" w:hAnsi="Times New Roman" w:cs="Times New Roman"/>
          <w:i/>
          <w:iCs/>
        </w:rPr>
        <w:t xml:space="preserve">AAS </w:t>
      </w:r>
      <w:r w:rsidRPr="00C02BDF">
        <w:rPr>
          <w:rFonts w:ascii="Times New Roman" w:hAnsi="Times New Roman" w:cs="Times New Roman"/>
        </w:rPr>
        <w:t xml:space="preserve">101 (2009) 687. [Magyar kiadás: </w:t>
      </w:r>
      <w:r w:rsidRPr="00C02BDF">
        <w:rPr>
          <w:rFonts w:ascii="Times New Roman" w:hAnsi="Times New Roman" w:cs="Times New Roman"/>
          <w:i/>
          <w:iCs/>
        </w:rPr>
        <w:t xml:space="preserve">Szeretet az igazságban, </w:t>
      </w:r>
      <w:r w:rsidRPr="00C02BDF">
        <w:rPr>
          <w:rFonts w:ascii="Times New Roman" w:hAnsi="Times New Roman" w:cs="Times New Roman"/>
        </w:rPr>
        <w:t>Szent István Társulat, Budapest 2009, 71.]</w:t>
      </w:r>
    </w:p>
  </w:footnote>
  <w:footnote w:id="4">
    <w:p w14:paraId="54E1B299" w14:textId="77777777" w:rsidR="00C02BDF" w:rsidRPr="00C02BDF" w:rsidRDefault="00C02BDF" w:rsidP="00C02BDF">
      <w:pPr>
        <w:pStyle w:val="Lbjegyzetszveg"/>
        <w:rPr>
          <w:rFonts w:ascii="Times New Roman" w:hAnsi="Times New Roman" w:cs="Times New Roman"/>
        </w:rPr>
      </w:pPr>
      <w:r w:rsidRPr="00C02BDF">
        <w:rPr>
          <w:rStyle w:val="Lbjegyzet-hivatkozs"/>
          <w:rFonts w:ascii="Times New Roman" w:hAnsi="Times New Roman" w:cs="Times New Roman"/>
        </w:rPr>
        <w:footnoteRef/>
      </w:r>
      <w:r w:rsidRPr="00C02BDF">
        <w:rPr>
          <w:rFonts w:ascii="Times New Roman" w:hAnsi="Times New Roman" w:cs="Times New Roman"/>
        </w:rPr>
        <w:t xml:space="preserve"> </w:t>
      </w:r>
      <w:r w:rsidRPr="00C02BDF">
        <w:rPr>
          <w:rFonts w:ascii="Times New Roman" w:hAnsi="Times New Roman" w:cs="Times New Roman"/>
          <w:i/>
          <w:iCs/>
        </w:rPr>
        <w:t xml:space="preserve">Beszéd a Német Szövetségi Képviselőház </w:t>
      </w:r>
      <w:r w:rsidRPr="00C02BDF">
        <w:rPr>
          <w:rFonts w:ascii="Times New Roman" w:hAnsi="Times New Roman" w:cs="Times New Roman"/>
        </w:rPr>
        <w:t xml:space="preserve">[Bundestag] </w:t>
      </w:r>
      <w:r w:rsidRPr="00C02BDF">
        <w:rPr>
          <w:rFonts w:ascii="Times New Roman" w:hAnsi="Times New Roman" w:cs="Times New Roman"/>
          <w:i/>
          <w:iCs/>
        </w:rPr>
        <w:t xml:space="preserve">előtt Berlinben </w:t>
      </w:r>
      <w:r w:rsidRPr="00C02BDF">
        <w:rPr>
          <w:rFonts w:ascii="Times New Roman" w:hAnsi="Times New Roman" w:cs="Times New Roman"/>
        </w:rPr>
        <w:t xml:space="preserve">(2011. szeptember 22.): </w:t>
      </w:r>
      <w:r w:rsidRPr="00C02BDF">
        <w:rPr>
          <w:rFonts w:ascii="Times New Roman" w:hAnsi="Times New Roman" w:cs="Times New Roman"/>
          <w:i/>
          <w:iCs/>
        </w:rPr>
        <w:t xml:space="preserve">AAS </w:t>
      </w:r>
      <w:r w:rsidRPr="00C02BDF">
        <w:rPr>
          <w:rFonts w:ascii="Times New Roman" w:hAnsi="Times New Roman" w:cs="Times New Roman"/>
        </w:rPr>
        <w:t>103 (2011) 664.</w:t>
      </w:r>
    </w:p>
  </w:footnote>
  <w:footnote w:id="5">
    <w:p w14:paraId="718D70AB" w14:textId="77777777" w:rsidR="00C02BDF" w:rsidRPr="00C02BDF" w:rsidRDefault="00C02BDF" w:rsidP="00C02BDF">
      <w:pPr>
        <w:pStyle w:val="Lbjegyzetszveg"/>
        <w:rPr>
          <w:rFonts w:ascii="Times New Roman" w:hAnsi="Times New Roman" w:cs="Times New Roman"/>
        </w:rPr>
      </w:pPr>
      <w:r w:rsidRPr="00C02BDF">
        <w:rPr>
          <w:rStyle w:val="Lbjegyzet-hivatkozs"/>
          <w:rFonts w:ascii="Times New Roman" w:hAnsi="Times New Roman" w:cs="Times New Roman"/>
        </w:rPr>
        <w:footnoteRef/>
      </w:r>
      <w:r w:rsidRPr="00C02BDF">
        <w:rPr>
          <w:rFonts w:ascii="Times New Roman" w:hAnsi="Times New Roman" w:cs="Times New Roman"/>
        </w:rPr>
        <w:t xml:space="preserve"> </w:t>
      </w:r>
      <w:r w:rsidRPr="00C02BDF">
        <w:rPr>
          <w:rFonts w:ascii="Times New Roman" w:hAnsi="Times New Roman" w:cs="Times New Roman"/>
          <w:i/>
          <w:iCs/>
        </w:rPr>
        <w:t xml:space="preserve">Beszéd a </w:t>
      </w:r>
      <w:proofErr w:type="spellStart"/>
      <w:r w:rsidRPr="00C02BDF">
        <w:rPr>
          <w:rFonts w:ascii="Times New Roman" w:hAnsi="Times New Roman" w:cs="Times New Roman"/>
          <w:i/>
          <w:iCs/>
        </w:rPr>
        <w:t>Bolzano-Bressanone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Egyházmegye papságához </w:t>
      </w:r>
      <w:r w:rsidRPr="00C02BDF">
        <w:rPr>
          <w:rFonts w:ascii="Times New Roman" w:hAnsi="Times New Roman" w:cs="Times New Roman"/>
        </w:rPr>
        <w:t xml:space="preserve">(2008. augusztus 6.): </w:t>
      </w:r>
      <w:r w:rsidRPr="00C02BDF">
        <w:rPr>
          <w:rFonts w:ascii="Times New Roman" w:hAnsi="Times New Roman" w:cs="Times New Roman"/>
          <w:i/>
          <w:iCs/>
        </w:rPr>
        <w:t xml:space="preserve">AAS </w:t>
      </w:r>
      <w:r w:rsidRPr="00C02BDF">
        <w:rPr>
          <w:rFonts w:ascii="Times New Roman" w:hAnsi="Times New Roman" w:cs="Times New Roman"/>
        </w:rPr>
        <w:t>100 (2008) 634.</w:t>
      </w:r>
    </w:p>
  </w:footnote>
  <w:footnote w:id="6">
    <w:p w14:paraId="5A284F33" w14:textId="77777777" w:rsidR="00C02BDF" w:rsidRPr="00C02BDF" w:rsidRDefault="00C02BDF">
      <w:pPr>
        <w:pStyle w:val="Lbjegyzetszveg"/>
        <w:rPr>
          <w:rFonts w:ascii="Times New Roman" w:hAnsi="Times New Roman" w:cs="Times New Roman"/>
        </w:rPr>
      </w:pPr>
      <w:r w:rsidRPr="00C02BDF">
        <w:rPr>
          <w:rStyle w:val="Lbjegyzet-hivatkozs"/>
          <w:rFonts w:ascii="Times New Roman" w:hAnsi="Times New Roman" w:cs="Times New Roman"/>
        </w:rPr>
        <w:footnoteRef/>
      </w:r>
      <w:r w:rsidRPr="00C02BDF">
        <w:rPr>
          <w:rFonts w:ascii="Times New Roman" w:hAnsi="Times New Roman" w:cs="Times New Roman"/>
        </w:rPr>
        <w:t xml:space="preserve"> </w:t>
      </w:r>
      <w:r w:rsidRPr="00C02BDF">
        <w:rPr>
          <w:rFonts w:ascii="Times New Roman" w:hAnsi="Times New Roman" w:cs="Times New Roman"/>
          <w:i/>
          <w:iCs/>
        </w:rPr>
        <w:t xml:space="preserve">Konferencia az </w:t>
      </w:r>
      <w:proofErr w:type="spellStart"/>
      <w:r w:rsidRPr="00C02BDF">
        <w:rPr>
          <w:rFonts w:ascii="Times New Roman" w:hAnsi="Times New Roman" w:cs="Times New Roman"/>
          <w:i/>
          <w:iCs/>
        </w:rPr>
        <w:t>utsteini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monostorban, </w:t>
      </w:r>
      <w:r w:rsidRPr="00C02BDF">
        <w:rPr>
          <w:rFonts w:ascii="Times New Roman" w:hAnsi="Times New Roman" w:cs="Times New Roman"/>
        </w:rPr>
        <w:t>Norvégia (2003. június 23.).</w:t>
      </w:r>
    </w:p>
  </w:footnote>
  <w:footnote w:id="7">
    <w:p w14:paraId="577333C3" w14:textId="77777777" w:rsidR="00C02BDF" w:rsidRPr="00C02BDF" w:rsidRDefault="00C02BDF" w:rsidP="00C02BDF">
      <w:pPr>
        <w:pStyle w:val="Lbjegyzetszveg"/>
        <w:rPr>
          <w:rFonts w:ascii="Times New Roman" w:hAnsi="Times New Roman" w:cs="Times New Roman"/>
        </w:rPr>
      </w:pPr>
      <w:r w:rsidRPr="00C02BDF">
        <w:rPr>
          <w:rStyle w:val="Lbjegyzet-hivatkozs"/>
          <w:rFonts w:ascii="Times New Roman" w:hAnsi="Times New Roman" w:cs="Times New Roman"/>
        </w:rPr>
        <w:footnoteRef/>
      </w:r>
      <w:r w:rsidRPr="00C02BDF">
        <w:rPr>
          <w:rFonts w:ascii="Times New Roman" w:hAnsi="Times New Roman" w:cs="Times New Roman"/>
        </w:rPr>
        <w:t xml:space="preserve"> Beszéd: „</w:t>
      </w:r>
      <w:r w:rsidRPr="00C02BDF">
        <w:rPr>
          <w:rFonts w:ascii="Times New Roman" w:hAnsi="Times New Roman" w:cs="Times New Roman"/>
          <w:i/>
          <w:iCs/>
        </w:rPr>
        <w:t xml:space="preserve">Global </w:t>
      </w:r>
      <w:proofErr w:type="spellStart"/>
      <w:r w:rsidRPr="00C02BDF">
        <w:rPr>
          <w:rFonts w:ascii="Times New Roman" w:hAnsi="Times New Roman" w:cs="Times New Roman"/>
          <w:i/>
          <w:iCs/>
        </w:rPr>
        <w:t>Responsability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Pr="00C02BDF">
        <w:rPr>
          <w:rFonts w:ascii="Times New Roman" w:hAnsi="Times New Roman" w:cs="Times New Roman"/>
          <w:i/>
          <w:iCs/>
        </w:rPr>
        <w:t>Ecological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BDF">
        <w:rPr>
          <w:rFonts w:ascii="Times New Roman" w:hAnsi="Times New Roman" w:cs="Times New Roman"/>
          <w:i/>
          <w:iCs/>
        </w:rPr>
        <w:t>Sustainability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Pr="00C02BDF">
        <w:rPr>
          <w:rFonts w:ascii="Times New Roman" w:hAnsi="Times New Roman" w:cs="Times New Roman"/>
          <w:i/>
          <w:iCs/>
        </w:rPr>
        <w:t>Closing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BDF">
        <w:rPr>
          <w:rFonts w:ascii="Times New Roman" w:hAnsi="Times New Roman" w:cs="Times New Roman"/>
          <w:i/>
          <w:iCs/>
        </w:rPr>
        <w:t>Remarks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” </w:t>
      </w:r>
      <w:r w:rsidRPr="00C02BDF">
        <w:rPr>
          <w:rFonts w:ascii="Times New Roman" w:hAnsi="Times New Roman" w:cs="Times New Roman"/>
        </w:rPr>
        <w:t xml:space="preserve">[Globális felelősség és az ökológiai fenntarthatóság: Zárszó], I. </w:t>
      </w:r>
      <w:proofErr w:type="spellStart"/>
      <w:r w:rsidRPr="00C02BDF">
        <w:rPr>
          <w:rFonts w:ascii="Times New Roman" w:hAnsi="Times New Roman" w:cs="Times New Roman"/>
        </w:rPr>
        <w:t>halki</w:t>
      </w:r>
      <w:proofErr w:type="spellEnd"/>
      <w:r w:rsidRPr="00C02BDF">
        <w:rPr>
          <w:rFonts w:ascii="Times New Roman" w:hAnsi="Times New Roman" w:cs="Times New Roman"/>
        </w:rPr>
        <w:t xml:space="preserve"> csúcstalálkozó, Isztambul (2012. június 20.).</w:t>
      </w:r>
    </w:p>
  </w:footnote>
  <w:footnote w:id="8">
    <w:p w14:paraId="7995B0AE" w14:textId="77777777" w:rsidR="00C02BDF" w:rsidRPr="00C02BDF" w:rsidRDefault="00C02BDF" w:rsidP="00C02BDF">
      <w:pPr>
        <w:pStyle w:val="Lbjegyzetszveg"/>
        <w:rPr>
          <w:rFonts w:ascii="Times New Roman" w:hAnsi="Times New Roman" w:cs="Times New Roman"/>
        </w:rPr>
      </w:pPr>
      <w:r w:rsidRPr="00C02BDF">
        <w:rPr>
          <w:rStyle w:val="Lbjegyzet-hivatkozs"/>
          <w:rFonts w:ascii="Times New Roman" w:hAnsi="Times New Roman" w:cs="Times New Roman"/>
        </w:rPr>
        <w:footnoteRef/>
      </w:r>
      <w:r w:rsidRPr="00C02BDF">
        <w:rPr>
          <w:rFonts w:ascii="Times New Roman" w:hAnsi="Times New Roman" w:cs="Times New Roman"/>
        </w:rPr>
        <w:t xml:space="preserve"> </w:t>
      </w:r>
      <w:proofErr w:type="spellStart"/>
      <w:r w:rsidRPr="00C02BDF">
        <w:rPr>
          <w:rFonts w:ascii="Times New Roman" w:hAnsi="Times New Roman" w:cs="Times New Roman"/>
        </w:rPr>
        <w:t>Celanói</w:t>
      </w:r>
      <w:proofErr w:type="spellEnd"/>
      <w:r w:rsidRPr="00C02BDF">
        <w:rPr>
          <w:rFonts w:ascii="Times New Roman" w:hAnsi="Times New Roman" w:cs="Times New Roman"/>
        </w:rPr>
        <w:t xml:space="preserve"> Tamás, </w:t>
      </w:r>
      <w:r w:rsidRPr="00C02BDF">
        <w:rPr>
          <w:rFonts w:ascii="Times New Roman" w:hAnsi="Times New Roman" w:cs="Times New Roman"/>
          <w:i/>
          <w:iCs/>
        </w:rPr>
        <w:t xml:space="preserve">Szent Ferenc első életrajza, </w:t>
      </w:r>
      <w:r w:rsidRPr="00C02BDF">
        <w:rPr>
          <w:rFonts w:ascii="Times New Roman" w:hAnsi="Times New Roman" w:cs="Times New Roman"/>
        </w:rPr>
        <w:t xml:space="preserve">XXIX, 81: </w:t>
      </w:r>
      <w:r w:rsidRPr="00C02BDF">
        <w:rPr>
          <w:rFonts w:ascii="Times New Roman" w:hAnsi="Times New Roman" w:cs="Times New Roman"/>
          <w:i/>
          <w:iCs/>
        </w:rPr>
        <w:t xml:space="preserve">FF </w:t>
      </w:r>
      <w:r w:rsidRPr="00C02BDF">
        <w:rPr>
          <w:rFonts w:ascii="Times New Roman" w:hAnsi="Times New Roman" w:cs="Times New Roman"/>
        </w:rPr>
        <w:t>460. [Magyar kiadás: Agapé, Szeged, 1993, 88.]</w:t>
      </w:r>
    </w:p>
  </w:footnote>
  <w:footnote w:id="9">
    <w:p w14:paraId="7EA7F22D" w14:textId="77777777" w:rsidR="00C02BDF" w:rsidRPr="00C02BDF" w:rsidRDefault="00C02BDF" w:rsidP="00C02BDF">
      <w:pPr>
        <w:pStyle w:val="Lbjegyzetszveg"/>
        <w:rPr>
          <w:rFonts w:ascii="Times New Roman" w:hAnsi="Times New Roman" w:cs="Times New Roman"/>
        </w:rPr>
      </w:pPr>
      <w:r w:rsidRPr="00C02BDF">
        <w:rPr>
          <w:rStyle w:val="Lbjegyzet-hivatkozs"/>
          <w:rFonts w:ascii="Times New Roman" w:hAnsi="Times New Roman" w:cs="Times New Roman"/>
        </w:rPr>
        <w:footnoteRef/>
      </w:r>
      <w:r w:rsidRPr="00C02BDF">
        <w:rPr>
          <w:rFonts w:ascii="Times New Roman" w:hAnsi="Times New Roman" w:cs="Times New Roman"/>
        </w:rPr>
        <w:t xml:space="preserve"> </w:t>
      </w:r>
      <w:r w:rsidRPr="00C02BDF">
        <w:rPr>
          <w:rFonts w:ascii="Times New Roman" w:hAnsi="Times New Roman" w:cs="Times New Roman"/>
          <w:i/>
          <w:iCs/>
        </w:rPr>
        <w:t xml:space="preserve">Legenda maior, </w:t>
      </w:r>
      <w:r w:rsidRPr="00C02BDF">
        <w:rPr>
          <w:rFonts w:ascii="Times New Roman" w:hAnsi="Times New Roman" w:cs="Times New Roman"/>
        </w:rPr>
        <w:t xml:space="preserve">VIII, 6: </w:t>
      </w:r>
      <w:r w:rsidRPr="00C02BDF">
        <w:rPr>
          <w:rFonts w:ascii="Times New Roman" w:hAnsi="Times New Roman" w:cs="Times New Roman"/>
          <w:i/>
          <w:iCs/>
        </w:rPr>
        <w:t xml:space="preserve">FF </w:t>
      </w:r>
      <w:r w:rsidRPr="00C02BDF">
        <w:rPr>
          <w:rFonts w:ascii="Times New Roman" w:hAnsi="Times New Roman" w:cs="Times New Roman"/>
        </w:rPr>
        <w:t xml:space="preserve">1145. [Magyar kiadás: </w:t>
      </w:r>
      <w:r w:rsidRPr="00C02BDF">
        <w:rPr>
          <w:rFonts w:ascii="Times New Roman" w:hAnsi="Times New Roman" w:cs="Times New Roman"/>
          <w:i/>
          <w:iCs/>
        </w:rPr>
        <w:t>Szent Ferenc élete (Legenda maior)</w:t>
      </w:r>
      <w:r w:rsidRPr="00C02BDF">
        <w:rPr>
          <w:rFonts w:ascii="Times New Roman" w:hAnsi="Times New Roman" w:cs="Times New Roman"/>
        </w:rPr>
        <w:t>, Szent István Társulat, Budapest 2015, 113.]</w:t>
      </w:r>
    </w:p>
  </w:footnote>
  <w:footnote w:id="10">
    <w:p w14:paraId="0C02A901" w14:textId="77777777" w:rsidR="00C02BDF" w:rsidRPr="00C02BDF" w:rsidRDefault="00C02BDF" w:rsidP="00C02BDF">
      <w:pPr>
        <w:pStyle w:val="Lbjegyzetszveg"/>
        <w:rPr>
          <w:rFonts w:ascii="Times New Roman" w:hAnsi="Times New Roman" w:cs="Times New Roman"/>
        </w:rPr>
      </w:pPr>
      <w:r w:rsidRPr="00C02BDF">
        <w:rPr>
          <w:rStyle w:val="Lbjegyzet-hivatkozs"/>
          <w:rFonts w:ascii="Times New Roman" w:hAnsi="Times New Roman" w:cs="Times New Roman"/>
        </w:rPr>
        <w:footnoteRef/>
      </w:r>
      <w:r w:rsidRPr="00C02BDF">
        <w:rPr>
          <w:rFonts w:ascii="Times New Roman" w:hAnsi="Times New Roman" w:cs="Times New Roman"/>
        </w:rPr>
        <w:t xml:space="preserve"> Vö. </w:t>
      </w:r>
      <w:proofErr w:type="spellStart"/>
      <w:r w:rsidRPr="00C02BDF">
        <w:rPr>
          <w:rFonts w:ascii="Times New Roman" w:hAnsi="Times New Roman" w:cs="Times New Roman"/>
        </w:rPr>
        <w:t>Celanói</w:t>
      </w:r>
      <w:proofErr w:type="spellEnd"/>
      <w:r w:rsidRPr="00C02BDF">
        <w:rPr>
          <w:rFonts w:ascii="Times New Roman" w:hAnsi="Times New Roman" w:cs="Times New Roman"/>
        </w:rPr>
        <w:t xml:space="preserve"> Tamás, </w:t>
      </w:r>
      <w:r w:rsidRPr="00C02BDF">
        <w:rPr>
          <w:rFonts w:ascii="Times New Roman" w:hAnsi="Times New Roman" w:cs="Times New Roman"/>
          <w:i/>
          <w:iCs/>
        </w:rPr>
        <w:t xml:space="preserve">Szent Ferenc második életrajza, </w:t>
      </w:r>
      <w:r w:rsidRPr="00C02BDF">
        <w:rPr>
          <w:rFonts w:ascii="Times New Roman" w:hAnsi="Times New Roman" w:cs="Times New Roman"/>
        </w:rPr>
        <w:t xml:space="preserve">CXXIV, 165: </w:t>
      </w:r>
      <w:r w:rsidRPr="00C02BDF">
        <w:rPr>
          <w:rFonts w:ascii="Times New Roman" w:hAnsi="Times New Roman" w:cs="Times New Roman"/>
          <w:i/>
          <w:iCs/>
        </w:rPr>
        <w:t xml:space="preserve">FF </w:t>
      </w:r>
      <w:r w:rsidRPr="00C02BDF">
        <w:rPr>
          <w:rFonts w:ascii="Times New Roman" w:hAnsi="Times New Roman" w:cs="Times New Roman"/>
        </w:rPr>
        <w:t>750. [Magyar kiadás: Agapé, Szeged 1993, 278–279.]</w:t>
      </w:r>
    </w:p>
  </w:footnote>
  <w:footnote w:id="11">
    <w:p w14:paraId="5D1A3A31" w14:textId="77777777" w:rsidR="00C02BDF" w:rsidRPr="00C02BDF" w:rsidRDefault="00C02BDF">
      <w:pPr>
        <w:pStyle w:val="Lbjegyzetszveg"/>
        <w:rPr>
          <w:rFonts w:ascii="Times New Roman" w:hAnsi="Times New Roman" w:cs="Times New Roman"/>
        </w:rPr>
      </w:pPr>
      <w:r w:rsidRPr="00C02BDF">
        <w:rPr>
          <w:rStyle w:val="Lbjegyzet-hivatkozs"/>
          <w:rFonts w:ascii="Times New Roman" w:hAnsi="Times New Roman" w:cs="Times New Roman"/>
        </w:rPr>
        <w:footnoteRef/>
      </w:r>
      <w:r w:rsidRPr="00C02BDF">
        <w:rPr>
          <w:rFonts w:ascii="Times New Roman" w:hAnsi="Times New Roman" w:cs="Times New Roman"/>
        </w:rPr>
        <w:t xml:space="preserve"> </w:t>
      </w:r>
      <w:r w:rsidRPr="00C02BDF">
        <w:rPr>
          <w:rFonts w:ascii="Times New Roman" w:hAnsi="Times New Roman" w:cs="Times New Roman"/>
          <w:i/>
          <w:iCs/>
        </w:rPr>
        <w:t xml:space="preserve">A Katolikus Egyház Katekizmusa, </w:t>
      </w:r>
      <w:r w:rsidRPr="00C02BDF">
        <w:rPr>
          <w:rFonts w:ascii="Times New Roman" w:hAnsi="Times New Roman" w:cs="Times New Roman"/>
        </w:rPr>
        <w:t>357.</w:t>
      </w:r>
    </w:p>
  </w:footnote>
  <w:footnote w:id="12">
    <w:p w14:paraId="523757CB" w14:textId="77777777" w:rsidR="00C02BDF" w:rsidRPr="00C02BDF" w:rsidRDefault="00C02BDF">
      <w:pPr>
        <w:pStyle w:val="Lbjegyzetszveg"/>
        <w:rPr>
          <w:rFonts w:ascii="Times New Roman" w:hAnsi="Times New Roman" w:cs="Times New Roman"/>
        </w:rPr>
      </w:pPr>
      <w:r w:rsidRPr="00C02BDF">
        <w:rPr>
          <w:rStyle w:val="Lbjegyzet-hivatkozs"/>
          <w:rFonts w:ascii="Times New Roman" w:hAnsi="Times New Roman" w:cs="Times New Roman"/>
        </w:rPr>
        <w:footnoteRef/>
      </w:r>
      <w:r w:rsidRPr="00C02BDF">
        <w:rPr>
          <w:rFonts w:ascii="Times New Roman" w:hAnsi="Times New Roman" w:cs="Times New Roman"/>
        </w:rPr>
        <w:t xml:space="preserve"> Vö. Angelus (1980. november 16.): </w:t>
      </w:r>
      <w:proofErr w:type="spellStart"/>
      <w:r w:rsidRPr="00C02BDF">
        <w:rPr>
          <w:rFonts w:ascii="Times New Roman" w:hAnsi="Times New Roman" w:cs="Times New Roman"/>
        </w:rPr>
        <w:t>Insegnamenti</w:t>
      </w:r>
      <w:proofErr w:type="spellEnd"/>
      <w:r w:rsidRPr="00C02BDF">
        <w:rPr>
          <w:rFonts w:ascii="Times New Roman" w:hAnsi="Times New Roman" w:cs="Times New Roman"/>
        </w:rPr>
        <w:t xml:space="preserve"> 3/2 (1980) 1232.</w:t>
      </w:r>
    </w:p>
  </w:footnote>
  <w:footnote w:id="13">
    <w:p w14:paraId="302FF976" w14:textId="77777777" w:rsidR="00C02BDF" w:rsidRPr="00C02BDF" w:rsidRDefault="00C02BDF" w:rsidP="00C02BDF">
      <w:pPr>
        <w:pStyle w:val="Lbjegyzetszveg"/>
        <w:rPr>
          <w:rFonts w:ascii="Times New Roman" w:hAnsi="Times New Roman" w:cs="Times New Roman"/>
        </w:rPr>
      </w:pPr>
      <w:r w:rsidRPr="00C02BDF">
        <w:rPr>
          <w:rStyle w:val="Lbjegyzet-hivatkozs"/>
          <w:rFonts w:ascii="Times New Roman" w:hAnsi="Times New Roman" w:cs="Times New Roman"/>
        </w:rPr>
        <w:footnoteRef/>
      </w:r>
      <w:r w:rsidRPr="00C02BDF">
        <w:rPr>
          <w:rFonts w:ascii="Times New Roman" w:hAnsi="Times New Roman" w:cs="Times New Roman"/>
        </w:rPr>
        <w:t xml:space="preserve"> XVI. Benedek pápa, </w:t>
      </w:r>
      <w:r w:rsidRPr="00C02BDF">
        <w:rPr>
          <w:rFonts w:ascii="Times New Roman" w:hAnsi="Times New Roman" w:cs="Times New Roman"/>
          <w:i/>
          <w:iCs/>
        </w:rPr>
        <w:t xml:space="preserve">Szentbeszéd a péteri szolgálat ünnepélyes megkezdésekor bemutatott szentmisén </w:t>
      </w:r>
      <w:r w:rsidRPr="00C02BDF">
        <w:rPr>
          <w:rFonts w:ascii="Times New Roman" w:hAnsi="Times New Roman" w:cs="Times New Roman"/>
        </w:rPr>
        <w:t xml:space="preserve">(2005. április 24.): </w:t>
      </w:r>
      <w:r w:rsidRPr="00C02BDF">
        <w:rPr>
          <w:rFonts w:ascii="Times New Roman" w:hAnsi="Times New Roman" w:cs="Times New Roman"/>
          <w:i/>
          <w:iCs/>
        </w:rPr>
        <w:t xml:space="preserve">AAS </w:t>
      </w:r>
      <w:r w:rsidRPr="00C02BDF">
        <w:rPr>
          <w:rFonts w:ascii="Times New Roman" w:hAnsi="Times New Roman" w:cs="Times New Roman"/>
        </w:rPr>
        <w:t>97 (2005) 711.</w:t>
      </w:r>
    </w:p>
  </w:footnote>
  <w:footnote w:id="14">
    <w:p w14:paraId="3B82013A" w14:textId="77777777" w:rsidR="00C02BDF" w:rsidRPr="00C02BDF" w:rsidRDefault="00C02BDF" w:rsidP="00C02BDF">
      <w:pPr>
        <w:pStyle w:val="Lbjegyzetszveg"/>
        <w:rPr>
          <w:rFonts w:ascii="Times New Roman" w:hAnsi="Times New Roman" w:cs="Times New Roman"/>
        </w:rPr>
      </w:pPr>
      <w:r w:rsidRPr="00C02BDF">
        <w:rPr>
          <w:rStyle w:val="Lbjegyzet-hivatkozs"/>
          <w:rFonts w:ascii="Times New Roman" w:hAnsi="Times New Roman" w:cs="Times New Roman"/>
        </w:rPr>
        <w:footnoteRef/>
      </w:r>
      <w:r w:rsidRPr="00C02BDF">
        <w:rPr>
          <w:rFonts w:ascii="Times New Roman" w:hAnsi="Times New Roman" w:cs="Times New Roman"/>
        </w:rPr>
        <w:t xml:space="preserve"> Vö. </w:t>
      </w:r>
      <w:r w:rsidRPr="00C02BDF">
        <w:rPr>
          <w:rFonts w:ascii="Times New Roman" w:hAnsi="Times New Roman" w:cs="Times New Roman"/>
          <w:i/>
          <w:iCs/>
        </w:rPr>
        <w:t xml:space="preserve">Legenda maior, </w:t>
      </w:r>
      <w:r w:rsidRPr="00C02BDF">
        <w:rPr>
          <w:rFonts w:ascii="Times New Roman" w:hAnsi="Times New Roman" w:cs="Times New Roman"/>
        </w:rPr>
        <w:t xml:space="preserve">VIII, 1: </w:t>
      </w:r>
      <w:r w:rsidRPr="00C02BDF">
        <w:rPr>
          <w:rFonts w:ascii="Times New Roman" w:hAnsi="Times New Roman" w:cs="Times New Roman"/>
          <w:i/>
          <w:iCs/>
        </w:rPr>
        <w:t xml:space="preserve">FF </w:t>
      </w:r>
      <w:r w:rsidRPr="00C02BDF">
        <w:rPr>
          <w:rFonts w:ascii="Times New Roman" w:hAnsi="Times New Roman" w:cs="Times New Roman"/>
        </w:rPr>
        <w:t xml:space="preserve">1134. [Magyar kiadás: </w:t>
      </w:r>
      <w:r w:rsidRPr="00C02BDF">
        <w:rPr>
          <w:rFonts w:ascii="Times New Roman" w:hAnsi="Times New Roman" w:cs="Times New Roman"/>
          <w:i/>
          <w:iCs/>
        </w:rPr>
        <w:t xml:space="preserve">Szent Ferenc élete (Legenda maior), </w:t>
      </w:r>
      <w:r w:rsidRPr="00C02BDF">
        <w:rPr>
          <w:rFonts w:ascii="Times New Roman" w:hAnsi="Times New Roman" w:cs="Times New Roman"/>
        </w:rPr>
        <w:t>Szent István Társulat, Budapest 2015, 109.]</w:t>
      </w:r>
    </w:p>
  </w:footnote>
  <w:footnote w:id="15">
    <w:p w14:paraId="0575F45A" w14:textId="77777777" w:rsidR="00C02BDF" w:rsidRPr="00C02BDF" w:rsidRDefault="00C02BDF">
      <w:pPr>
        <w:pStyle w:val="Lbjegyzetszveg"/>
        <w:rPr>
          <w:rFonts w:ascii="Times New Roman" w:hAnsi="Times New Roman" w:cs="Times New Roman"/>
        </w:rPr>
      </w:pPr>
      <w:r w:rsidRPr="00C02BDF">
        <w:rPr>
          <w:rStyle w:val="Lbjegyzet-hivatkozs"/>
          <w:rFonts w:ascii="Times New Roman" w:hAnsi="Times New Roman" w:cs="Times New Roman"/>
        </w:rPr>
        <w:footnoteRef/>
      </w:r>
      <w:r w:rsidRPr="00C02BDF">
        <w:rPr>
          <w:rFonts w:ascii="Times New Roman" w:hAnsi="Times New Roman" w:cs="Times New Roman"/>
        </w:rPr>
        <w:t xml:space="preserve"> </w:t>
      </w:r>
      <w:r w:rsidRPr="00C02BDF">
        <w:rPr>
          <w:rFonts w:ascii="Times New Roman" w:hAnsi="Times New Roman" w:cs="Times New Roman"/>
          <w:i/>
          <w:iCs/>
        </w:rPr>
        <w:t xml:space="preserve">Katolikus Egyház Katekizmusa, </w:t>
      </w:r>
      <w:r w:rsidRPr="00C02BDF">
        <w:rPr>
          <w:rFonts w:ascii="Times New Roman" w:hAnsi="Times New Roman" w:cs="Times New Roman"/>
        </w:rPr>
        <w:t>2416.</w:t>
      </w:r>
    </w:p>
  </w:footnote>
  <w:footnote w:id="16">
    <w:p w14:paraId="192BD1DA" w14:textId="77777777" w:rsidR="00C02BDF" w:rsidRPr="00C02BDF" w:rsidRDefault="00C02BDF" w:rsidP="00C02BDF">
      <w:pPr>
        <w:pStyle w:val="Lbjegyzetszveg"/>
        <w:rPr>
          <w:rFonts w:ascii="Times New Roman" w:hAnsi="Times New Roman" w:cs="Times New Roman"/>
        </w:rPr>
      </w:pPr>
      <w:r w:rsidRPr="00C02BDF">
        <w:rPr>
          <w:rStyle w:val="Lbjegyzet-hivatkozs"/>
          <w:rFonts w:ascii="Times New Roman" w:hAnsi="Times New Roman" w:cs="Times New Roman"/>
        </w:rPr>
        <w:footnoteRef/>
      </w:r>
      <w:r w:rsidRPr="00C02BDF">
        <w:rPr>
          <w:rFonts w:ascii="Times New Roman" w:hAnsi="Times New Roman" w:cs="Times New Roman"/>
        </w:rPr>
        <w:t xml:space="preserve"> Német Püspöki Konferencia, </w:t>
      </w:r>
      <w:proofErr w:type="spellStart"/>
      <w:r w:rsidRPr="00C02BDF">
        <w:rPr>
          <w:rFonts w:ascii="Times New Roman" w:hAnsi="Times New Roman" w:cs="Times New Roman"/>
          <w:i/>
          <w:iCs/>
        </w:rPr>
        <w:t>Zukunft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BDF">
        <w:rPr>
          <w:rFonts w:ascii="Times New Roman" w:hAnsi="Times New Roman" w:cs="Times New Roman"/>
          <w:i/>
          <w:iCs/>
        </w:rPr>
        <w:t>der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BDF">
        <w:rPr>
          <w:rFonts w:ascii="Times New Roman" w:hAnsi="Times New Roman" w:cs="Times New Roman"/>
          <w:i/>
          <w:iCs/>
        </w:rPr>
        <w:t>Schöpfung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– </w:t>
      </w:r>
      <w:proofErr w:type="spellStart"/>
      <w:r w:rsidRPr="00C02BDF">
        <w:rPr>
          <w:rFonts w:ascii="Times New Roman" w:hAnsi="Times New Roman" w:cs="Times New Roman"/>
          <w:i/>
          <w:iCs/>
        </w:rPr>
        <w:t>Zukunft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BDF">
        <w:rPr>
          <w:rFonts w:ascii="Times New Roman" w:hAnsi="Times New Roman" w:cs="Times New Roman"/>
          <w:i/>
          <w:iCs/>
        </w:rPr>
        <w:t>der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BDF">
        <w:rPr>
          <w:rFonts w:ascii="Times New Roman" w:hAnsi="Times New Roman" w:cs="Times New Roman"/>
          <w:i/>
          <w:iCs/>
        </w:rPr>
        <w:t>Menschheit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C02BDF">
        <w:rPr>
          <w:rFonts w:ascii="Times New Roman" w:hAnsi="Times New Roman" w:cs="Times New Roman"/>
          <w:i/>
          <w:iCs/>
        </w:rPr>
        <w:t>Erklärung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BDF">
        <w:rPr>
          <w:rFonts w:ascii="Times New Roman" w:hAnsi="Times New Roman" w:cs="Times New Roman"/>
          <w:i/>
          <w:iCs/>
        </w:rPr>
        <w:t>der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BDF">
        <w:rPr>
          <w:rFonts w:ascii="Times New Roman" w:hAnsi="Times New Roman" w:cs="Times New Roman"/>
          <w:i/>
          <w:iCs/>
        </w:rPr>
        <w:t>Deutschen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BDF">
        <w:rPr>
          <w:rFonts w:ascii="Times New Roman" w:hAnsi="Times New Roman" w:cs="Times New Roman"/>
          <w:i/>
          <w:iCs/>
        </w:rPr>
        <w:t>Bischofskonferenz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zu </w:t>
      </w:r>
      <w:proofErr w:type="spellStart"/>
      <w:r w:rsidRPr="00C02BDF">
        <w:rPr>
          <w:rFonts w:ascii="Times New Roman" w:hAnsi="Times New Roman" w:cs="Times New Roman"/>
          <w:i/>
          <w:iCs/>
        </w:rPr>
        <w:t>Fragen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BDF">
        <w:rPr>
          <w:rFonts w:ascii="Times New Roman" w:hAnsi="Times New Roman" w:cs="Times New Roman"/>
          <w:i/>
          <w:iCs/>
        </w:rPr>
        <w:t>der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BDF">
        <w:rPr>
          <w:rFonts w:ascii="Times New Roman" w:hAnsi="Times New Roman" w:cs="Times New Roman"/>
          <w:i/>
          <w:iCs/>
        </w:rPr>
        <w:t>Umwelt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und </w:t>
      </w:r>
      <w:proofErr w:type="spellStart"/>
      <w:r w:rsidRPr="00C02BDF">
        <w:rPr>
          <w:rFonts w:ascii="Times New Roman" w:hAnsi="Times New Roman" w:cs="Times New Roman"/>
          <w:i/>
          <w:iCs/>
        </w:rPr>
        <w:t>der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BDF">
        <w:rPr>
          <w:rFonts w:ascii="Times New Roman" w:hAnsi="Times New Roman" w:cs="Times New Roman"/>
          <w:i/>
          <w:iCs/>
        </w:rPr>
        <w:t>Energieversorgung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</w:t>
      </w:r>
      <w:r w:rsidRPr="00C02BDF">
        <w:rPr>
          <w:rFonts w:ascii="Times New Roman" w:hAnsi="Times New Roman" w:cs="Times New Roman"/>
        </w:rPr>
        <w:t>[A teremtés jövője – Az emberiség jövője. A Német Püspöki Konferencia nyilatkozata a környezet és az energiaellátás kérdéseiről] (1980), II, 2.</w:t>
      </w:r>
    </w:p>
  </w:footnote>
  <w:footnote w:id="17">
    <w:p w14:paraId="411E51AA" w14:textId="77777777" w:rsidR="00C02BDF" w:rsidRPr="00C02BDF" w:rsidRDefault="00C02BDF">
      <w:pPr>
        <w:pStyle w:val="Lbjegyzetszveg"/>
        <w:rPr>
          <w:rFonts w:ascii="Times New Roman" w:hAnsi="Times New Roman" w:cs="Times New Roman"/>
        </w:rPr>
      </w:pPr>
      <w:r w:rsidRPr="00C02BDF">
        <w:rPr>
          <w:rStyle w:val="Lbjegyzet-hivatkozs"/>
          <w:rFonts w:ascii="Times New Roman" w:hAnsi="Times New Roman" w:cs="Times New Roman"/>
        </w:rPr>
        <w:footnoteRef/>
      </w:r>
      <w:r w:rsidRPr="00C02BDF">
        <w:rPr>
          <w:rFonts w:ascii="Times New Roman" w:hAnsi="Times New Roman" w:cs="Times New Roman"/>
        </w:rPr>
        <w:t xml:space="preserve"> </w:t>
      </w:r>
      <w:r w:rsidRPr="00C02BDF">
        <w:rPr>
          <w:rFonts w:ascii="Times New Roman" w:hAnsi="Times New Roman" w:cs="Times New Roman"/>
          <w:i/>
          <w:iCs/>
        </w:rPr>
        <w:t xml:space="preserve">A Katolikus Egyház Katekizmusa, </w:t>
      </w:r>
      <w:r w:rsidRPr="00C02BDF">
        <w:rPr>
          <w:rFonts w:ascii="Times New Roman" w:hAnsi="Times New Roman" w:cs="Times New Roman"/>
        </w:rPr>
        <w:t>339.</w:t>
      </w:r>
    </w:p>
  </w:footnote>
  <w:footnote w:id="18">
    <w:p w14:paraId="432FCCCF" w14:textId="77777777" w:rsidR="00B10C16" w:rsidRPr="00C02BDF" w:rsidRDefault="00B10C16" w:rsidP="00B10C16">
      <w:pPr>
        <w:pStyle w:val="Lbjegyzetszveg"/>
        <w:rPr>
          <w:rFonts w:ascii="Times New Roman" w:hAnsi="Times New Roman" w:cs="Times New Roman"/>
        </w:rPr>
      </w:pPr>
      <w:r w:rsidRPr="00C02BDF">
        <w:rPr>
          <w:rStyle w:val="Lbjegyzet-hivatkozs"/>
          <w:rFonts w:ascii="Times New Roman" w:hAnsi="Times New Roman" w:cs="Times New Roman"/>
        </w:rPr>
        <w:footnoteRef/>
      </w:r>
      <w:r w:rsidRPr="00C02BDF">
        <w:rPr>
          <w:rFonts w:ascii="Times New Roman" w:hAnsi="Times New Roman" w:cs="Times New Roman"/>
        </w:rPr>
        <w:t xml:space="preserve"> Ebben a perspektívában helyezkedik el Pierre </w:t>
      </w:r>
      <w:proofErr w:type="spellStart"/>
      <w:r w:rsidRPr="00C02BDF">
        <w:rPr>
          <w:rFonts w:ascii="Times New Roman" w:hAnsi="Times New Roman" w:cs="Times New Roman"/>
        </w:rPr>
        <w:t>Teilhard</w:t>
      </w:r>
      <w:proofErr w:type="spellEnd"/>
      <w:r w:rsidRPr="00C02BDF">
        <w:rPr>
          <w:rFonts w:ascii="Times New Roman" w:hAnsi="Times New Roman" w:cs="Times New Roman"/>
        </w:rPr>
        <w:t xml:space="preserve"> de Chardin megközelítése; vö. Boldog VI. Pál pápa, </w:t>
      </w:r>
      <w:r w:rsidRPr="00C02BDF">
        <w:rPr>
          <w:rFonts w:ascii="Times New Roman" w:hAnsi="Times New Roman" w:cs="Times New Roman"/>
          <w:i/>
          <w:iCs/>
        </w:rPr>
        <w:t xml:space="preserve">Beszéd egy gyógyszervegyészeti létesítményben </w:t>
      </w:r>
      <w:r w:rsidRPr="00C02BDF">
        <w:rPr>
          <w:rFonts w:ascii="Times New Roman" w:hAnsi="Times New Roman" w:cs="Times New Roman"/>
        </w:rPr>
        <w:t xml:space="preserve">(1966. február 24.): </w:t>
      </w:r>
      <w:proofErr w:type="spellStart"/>
      <w:r w:rsidRPr="00C02BDF">
        <w:rPr>
          <w:rFonts w:ascii="Times New Roman" w:hAnsi="Times New Roman" w:cs="Times New Roman"/>
          <w:i/>
          <w:iCs/>
        </w:rPr>
        <w:t>Insegnamenti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</w:t>
      </w:r>
      <w:r w:rsidRPr="00C02BDF">
        <w:rPr>
          <w:rFonts w:ascii="Times New Roman" w:hAnsi="Times New Roman" w:cs="Times New Roman"/>
        </w:rPr>
        <w:t xml:space="preserve">4 (1966) 992–993; II. János Pál pápa, </w:t>
      </w:r>
      <w:r w:rsidRPr="00C02BDF">
        <w:rPr>
          <w:rFonts w:ascii="Times New Roman" w:hAnsi="Times New Roman" w:cs="Times New Roman"/>
          <w:i/>
          <w:iCs/>
        </w:rPr>
        <w:t xml:space="preserve">Levél George V. </w:t>
      </w:r>
      <w:proofErr w:type="spellStart"/>
      <w:r w:rsidRPr="00C02BDF">
        <w:rPr>
          <w:rFonts w:ascii="Times New Roman" w:hAnsi="Times New Roman" w:cs="Times New Roman"/>
          <w:i/>
          <w:iCs/>
        </w:rPr>
        <w:t>Coyne-nak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</w:t>
      </w:r>
      <w:r w:rsidRPr="00C02BDF">
        <w:rPr>
          <w:rFonts w:ascii="Times New Roman" w:hAnsi="Times New Roman" w:cs="Times New Roman"/>
        </w:rPr>
        <w:t xml:space="preserve">(1988. június 1.): </w:t>
      </w:r>
      <w:proofErr w:type="spellStart"/>
      <w:r w:rsidRPr="00C02BDF">
        <w:rPr>
          <w:rFonts w:ascii="Times New Roman" w:hAnsi="Times New Roman" w:cs="Times New Roman"/>
          <w:i/>
          <w:iCs/>
        </w:rPr>
        <w:t>Insegnamenti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</w:t>
      </w:r>
      <w:r w:rsidRPr="00C02BDF">
        <w:rPr>
          <w:rFonts w:ascii="Times New Roman" w:hAnsi="Times New Roman" w:cs="Times New Roman"/>
        </w:rPr>
        <w:t xml:space="preserve">5/2 (2009) 60; XVI. Benedek pápa, </w:t>
      </w:r>
      <w:r w:rsidRPr="00C02BDF">
        <w:rPr>
          <w:rFonts w:ascii="Times New Roman" w:hAnsi="Times New Roman" w:cs="Times New Roman"/>
          <w:i/>
          <w:iCs/>
        </w:rPr>
        <w:t xml:space="preserve">Szentbeszéd az esti dicséret keretében </w:t>
      </w:r>
      <w:proofErr w:type="spellStart"/>
      <w:r w:rsidRPr="00C02BDF">
        <w:rPr>
          <w:rFonts w:ascii="Times New Roman" w:hAnsi="Times New Roman" w:cs="Times New Roman"/>
          <w:i/>
          <w:iCs/>
        </w:rPr>
        <w:t>Aostában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</w:t>
      </w:r>
      <w:r w:rsidRPr="00C02BDF">
        <w:rPr>
          <w:rFonts w:ascii="Times New Roman" w:hAnsi="Times New Roman" w:cs="Times New Roman"/>
        </w:rPr>
        <w:t xml:space="preserve">(2009. július 24.): </w:t>
      </w:r>
      <w:proofErr w:type="spellStart"/>
      <w:r w:rsidRPr="00C02BDF">
        <w:rPr>
          <w:rFonts w:ascii="Times New Roman" w:hAnsi="Times New Roman" w:cs="Times New Roman"/>
          <w:i/>
          <w:iCs/>
        </w:rPr>
        <w:t>Insegnamenti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</w:t>
      </w:r>
      <w:r w:rsidRPr="00C02BDF">
        <w:rPr>
          <w:rFonts w:ascii="Times New Roman" w:hAnsi="Times New Roman" w:cs="Times New Roman"/>
        </w:rPr>
        <w:t>5/2 (2009), 60.</w:t>
      </w:r>
    </w:p>
  </w:footnote>
  <w:footnote w:id="19">
    <w:p w14:paraId="1BD10A2D" w14:textId="77777777" w:rsidR="00B10C16" w:rsidRPr="00C02BDF" w:rsidRDefault="00B10C16" w:rsidP="00B10C16">
      <w:pPr>
        <w:pStyle w:val="Lbjegyzetszveg"/>
        <w:rPr>
          <w:rFonts w:ascii="Times New Roman" w:hAnsi="Times New Roman" w:cs="Times New Roman"/>
        </w:rPr>
      </w:pPr>
      <w:r w:rsidRPr="00C02BDF">
        <w:rPr>
          <w:rStyle w:val="Lbjegyzet-hivatkozs"/>
          <w:rFonts w:ascii="Times New Roman" w:hAnsi="Times New Roman" w:cs="Times New Roman"/>
        </w:rPr>
        <w:footnoteRef/>
      </w:r>
      <w:r w:rsidRPr="00C02BDF">
        <w:rPr>
          <w:rFonts w:ascii="Times New Roman" w:hAnsi="Times New Roman" w:cs="Times New Roman"/>
        </w:rPr>
        <w:t xml:space="preserve"> </w:t>
      </w:r>
      <w:proofErr w:type="spellStart"/>
      <w:r w:rsidRPr="00C02BDF">
        <w:rPr>
          <w:rFonts w:ascii="Times New Roman" w:hAnsi="Times New Roman" w:cs="Times New Roman"/>
          <w:i/>
          <w:iCs/>
        </w:rPr>
        <w:t>Evangelii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gaudium </w:t>
      </w:r>
      <w:r w:rsidRPr="00C02BDF">
        <w:rPr>
          <w:rFonts w:ascii="Times New Roman" w:hAnsi="Times New Roman" w:cs="Times New Roman"/>
        </w:rPr>
        <w:t xml:space="preserve">apostoli buzdítás (2013. november 24.), 215: </w:t>
      </w:r>
      <w:r w:rsidRPr="00C02BDF">
        <w:rPr>
          <w:rFonts w:ascii="Times New Roman" w:hAnsi="Times New Roman" w:cs="Times New Roman"/>
          <w:i/>
          <w:iCs/>
        </w:rPr>
        <w:t xml:space="preserve">AAS </w:t>
      </w:r>
      <w:r w:rsidRPr="00C02BDF">
        <w:rPr>
          <w:rFonts w:ascii="Times New Roman" w:hAnsi="Times New Roman" w:cs="Times New Roman"/>
        </w:rPr>
        <w:t>105 (2013) 1109. [Magyar kiadás: Szent István Társulat, Budapest 2014, 126.]</w:t>
      </w:r>
    </w:p>
  </w:footnote>
  <w:footnote w:id="20">
    <w:p w14:paraId="3D80262E" w14:textId="77777777" w:rsidR="00B10C16" w:rsidRPr="00C02BDF" w:rsidRDefault="00B10C16" w:rsidP="00B10C16">
      <w:pPr>
        <w:pStyle w:val="Lbjegyzetszveg"/>
        <w:rPr>
          <w:rFonts w:ascii="Times New Roman" w:hAnsi="Times New Roman" w:cs="Times New Roman"/>
        </w:rPr>
      </w:pPr>
      <w:r w:rsidRPr="00C02BDF">
        <w:rPr>
          <w:rStyle w:val="Lbjegyzet-hivatkozs"/>
          <w:rFonts w:ascii="Times New Roman" w:hAnsi="Times New Roman" w:cs="Times New Roman"/>
        </w:rPr>
        <w:footnoteRef/>
      </w:r>
      <w:r w:rsidRPr="00C02BDF">
        <w:rPr>
          <w:rFonts w:ascii="Times New Roman" w:hAnsi="Times New Roman" w:cs="Times New Roman"/>
        </w:rPr>
        <w:t xml:space="preserve"> Vö. XVI. Benedek pápa, </w:t>
      </w:r>
      <w:proofErr w:type="spellStart"/>
      <w:r w:rsidRPr="00C02BDF">
        <w:rPr>
          <w:rFonts w:ascii="Times New Roman" w:hAnsi="Times New Roman" w:cs="Times New Roman"/>
          <w:i/>
          <w:iCs/>
        </w:rPr>
        <w:t>Caritas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C02BDF">
        <w:rPr>
          <w:rFonts w:ascii="Times New Roman" w:hAnsi="Times New Roman" w:cs="Times New Roman"/>
          <w:i/>
          <w:iCs/>
        </w:rPr>
        <w:t>veritate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</w:t>
      </w:r>
      <w:r w:rsidRPr="00C02BDF">
        <w:rPr>
          <w:rFonts w:ascii="Times New Roman" w:hAnsi="Times New Roman" w:cs="Times New Roman"/>
        </w:rPr>
        <w:t xml:space="preserve">enciklika (2009. június 29.), 14: </w:t>
      </w:r>
      <w:r w:rsidRPr="00C02BDF">
        <w:rPr>
          <w:rFonts w:ascii="Times New Roman" w:hAnsi="Times New Roman" w:cs="Times New Roman"/>
          <w:i/>
          <w:iCs/>
        </w:rPr>
        <w:t xml:space="preserve">AAS </w:t>
      </w:r>
      <w:r w:rsidRPr="00C02BDF">
        <w:rPr>
          <w:rFonts w:ascii="Times New Roman" w:hAnsi="Times New Roman" w:cs="Times New Roman"/>
        </w:rPr>
        <w:t xml:space="preserve">101 (2009) 650. [Magyar kiadás: </w:t>
      </w:r>
      <w:r w:rsidRPr="00C02BDF">
        <w:rPr>
          <w:rFonts w:ascii="Times New Roman" w:hAnsi="Times New Roman" w:cs="Times New Roman"/>
          <w:i/>
          <w:iCs/>
        </w:rPr>
        <w:t xml:space="preserve">Szeretet az igazságban, </w:t>
      </w:r>
      <w:r w:rsidRPr="00C02BDF">
        <w:rPr>
          <w:rFonts w:ascii="Times New Roman" w:hAnsi="Times New Roman" w:cs="Times New Roman"/>
        </w:rPr>
        <w:t>Szent István Társulat, Budapest 2009, 18–19.]</w:t>
      </w:r>
    </w:p>
  </w:footnote>
  <w:footnote w:id="21">
    <w:p w14:paraId="784597A3" w14:textId="77777777" w:rsidR="00B10C16" w:rsidRPr="00C02BDF" w:rsidRDefault="00B10C16">
      <w:pPr>
        <w:pStyle w:val="Lbjegyzetszveg"/>
        <w:rPr>
          <w:rFonts w:ascii="Times New Roman" w:hAnsi="Times New Roman" w:cs="Times New Roman"/>
        </w:rPr>
      </w:pPr>
      <w:r w:rsidRPr="00C02BDF">
        <w:rPr>
          <w:rStyle w:val="Lbjegyzet-hivatkozs"/>
          <w:rFonts w:ascii="Times New Roman" w:hAnsi="Times New Roman" w:cs="Times New Roman"/>
        </w:rPr>
        <w:footnoteRef/>
      </w:r>
      <w:r w:rsidRPr="00C02BDF">
        <w:rPr>
          <w:rFonts w:ascii="Times New Roman" w:hAnsi="Times New Roman" w:cs="Times New Roman"/>
        </w:rPr>
        <w:t xml:space="preserve"> </w:t>
      </w:r>
      <w:r w:rsidRPr="00C02BDF">
        <w:rPr>
          <w:rFonts w:ascii="Times New Roman" w:hAnsi="Times New Roman" w:cs="Times New Roman"/>
          <w:i/>
          <w:iCs/>
        </w:rPr>
        <w:t xml:space="preserve">A Katolikus Egyház Katekizmusa, </w:t>
      </w:r>
      <w:r w:rsidRPr="00C02BDF">
        <w:rPr>
          <w:rFonts w:ascii="Times New Roman" w:hAnsi="Times New Roman" w:cs="Times New Roman"/>
        </w:rPr>
        <w:t>2418.</w:t>
      </w:r>
    </w:p>
  </w:footnote>
  <w:footnote w:id="22">
    <w:p w14:paraId="20D73BC2" w14:textId="77777777" w:rsidR="00B10C16" w:rsidRPr="00C02BDF" w:rsidRDefault="00B10C16" w:rsidP="00B10C16">
      <w:pPr>
        <w:pStyle w:val="Lbjegyzetszveg"/>
        <w:rPr>
          <w:rFonts w:ascii="Times New Roman" w:hAnsi="Times New Roman" w:cs="Times New Roman"/>
        </w:rPr>
      </w:pPr>
      <w:r w:rsidRPr="00C02BDF">
        <w:rPr>
          <w:rStyle w:val="Lbjegyzet-hivatkozs"/>
          <w:rFonts w:ascii="Times New Roman" w:hAnsi="Times New Roman" w:cs="Times New Roman"/>
        </w:rPr>
        <w:footnoteRef/>
      </w:r>
      <w:r w:rsidRPr="00C02BDF">
        <w:rPr>
          <w:rFonts w:ascii="Times New Roman" w:hAnsi="Times New Roman" w:cs="Times New Roman"/>
        </w:rPr>
        <w:t xml:space="preserve"> Dominikai Püspöki Konferencia, Lelkipásztori levél </w:t>
      </w:r>
      <w:proofErr w:type="spellStart"/>
      <w:r w:rsidRPr="00C02BDF">
        <w:rPr>
          <w:rFonts w:ascii="Times New Roman" w:hAnsi="Times New Roman" w:cs="Times New Roman"/>
          <w:i/>
          <w:iCs/>
        </w:rPr>
        <w:t>Sobre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la </w:t>
      </w:r>
      <w:proofErr w:type="spellStart"/>
      <w:r w:rsidRPr="00C02BDF">
        <w:rPr>
          <w:rFonts w:ascii="Times New Roman" w:hAnsi="Times New Roman" w:cs="Times New Roman"/>
          <w:i/>
          <w:iCs/>
        </w:rPr>
        <w:t>relación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BDF">
        <w:rPr>
          <w:rFonts w:ascii="Times New Roman" w:hAnsi="Times New Roman" w:cs="Times New Roman"/>
          <w:i/>
          <w:iCs/>
        </w:rPr>
        <w:t>del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BDF">
        <w:rPr>
          <w:rFonts w:ascii="Times New Roman" w:hAnsi="Times New Roman" w:cs="Times New Roman"/>
          <w:i/>
          <w:iCs/>
        </w:rPr>
        <w:t>hombre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con la </w:t>
      </w:r>
      <w:proofErr w:type="spellStart"/>
      <w:r w:rsidRPr="00C02BDF">
        <w:rPr>
          <w:rFonts w:ascii="Times New Roman" w:hAnsi="Times New Roman" w:cs="Times New Roman"/>
          <w:i/>
          <w:iCs/>
        </w:rPr>
        <w:t>naturaleza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</w:t>
      </w:r>
      <w:r w:rsidRPr="00C02BDF">
        <w:rPr>
          <w:rFonts w:ascii="Times New Roman" w:hAnsi="Times New Roman" w:cs="Times New Roman"/>
        </w:rPr>
        <w:t>[Az ember természethez fűz</w:t>
      </w:r>
      <w:r w:rsidR="00C02BDF" w:rsidRPr="00C02BDF">
        <w:rPr>
          <w:rFonts w:ascii="Times New Roman" w:hAnsi="Times New Roman" w:cs="Times New Roman"/>
        </w:rPr>
        <w:t>ő</w:t>
      </w:r>
      <w:r w:rsidRPr="00C02BDF">
        <w:rPr>
          <w:rFonts w:ascii="Times New Roman" w:hAnsi="Times New Roman" w:cs="Times New Roman"/>
        </w:rPr>
        <w:t>d</w:t>
      </w:r>
      <w:r w:rsidR="00C02BDF" w:rsidRPr="00C02BDF">
        <w:rPr>
          <w:rFonts w:ascii="Times New Roman" w:hAnsi="Times New Roman" w:cs="Times New Roman"/>
        </w:rPr>
        <w:t>ő</w:t>
      </w:r>
      <w:r w:rsidRPr="00C02BDF">
        <w:rPr>
          <w:rFonts w:ascii="Times New Roman" w:hAnsi="Times New Roman" w:cs="Times New Roman"/>
        </w:rPr>
        <w:t xml:space="preserve"> kapcsolatáról] (1987. január 21.).</w:t>
      </w:r>
    </w:p>
  </w:footnote>
  <w:footnote w:id="23">
    <w:p w14:paraId="7C1C388C" w14:textId="77777777" w:rsidR="00B10C16" w:rsidRPr="00C02BDF" w:rsidRDefault="00B10C16" w:rsidP="00B10C16">
      <w:pPr>
        <w:pStyle w:val="Lbjegyzetszveg"/>
        <w:rPr>
          <w:rFonts w:ascii="Times New Roman" w:hAnsi="Times New Roman" w:cs="Times New Roman"/>
        </w:rPr>
      </w:pPr>
      <w:r w:rsidRPr="00C02BDF">
        <w:rPr>
          <w:rStyle w:val="Lbjegyzet-hivatkozs"/>
          <w:rFonts w:ascii="Times New Roman" w:hAnsi="Times New Roman" w:cs="Times New Roman"/>
        </w:rPr>
        <w:footnoteRef/>
      </w:r>
      <w:r w:rsidRPr="00C02BDF">
        <w:rPr>
          <w:rFonts w:ascii="Times New Roman" w:hAnsi="Times New Roman" w:cs="Times New Roman"/>
        </w:rPr>
        <w:t xml:space="preserve"> II. János Pál pápa, </w:t>
      </w:r>
      <w:proofErr w:type="spellStart"/>
      <w:r w:rsidRPr="00C02BDF">
        <w:rPr>
          <w:rFonts w:ascii="Times New Roman" w:hAnsi="Times New Roman" w:cs="Times New Roman"/>
        </w:rPr>
        <w:t>Laborem</w:t>
      </w:r>
      <w:proofErr w:type="spellEnd"/>
      <w:r w:rsidRPr="00C02BDF">
        <w:rPr>
          <w:rFonts w:ascii="Times New Roman" w:hAnsi="Times New Roman" w:cs="Times New Roman"/>
        </w:rPr>
        <w:t xml:space="preserve"> </w:t>
      </w:r>
      <w:proofErr w:type="spellStart"/>
      <w:r w:rsidRPr="00C02BDF">
        <w:rPr>
          <w:rFonts w:ascii="Times New Roman" w:hAnsi="Times New Roman" w:cs="Times New Roman"/>
        </w:rPr>
        <w:t>exercens</w:t>
      </w:r>
      <w:proofErr w:type="spellEnd"/>
      <w:r w:rsidRPr="00C02BDF">
        <w:rPr>
          <w:rFonts w:ascii="Times New Roman" w:hAnsi="Times New Roman" w:cs="Times New Roman"/>
        </w:rPr>
        <w:t xml:space="preserve"> enciklika (1981. szeptember 14.), 19: AAS 73 (1981) 626. [Magyar kiadás: II. János Pál megnyilatkozásai. Pápai dokumentumok 1978–2005, I. kötet, Szent István Társulat, Budapest 2005, 172. (88. pont).]</w:t>
      </w:r>
    </w:p>
  </w:footnote>
  <w:footnote w:id="24">
    <w:p w14:paraId="61B2401A" w14:textId="77777777" w:rsidR="00B10C16" w:rsidRPr="00C02BDF" w:rsidRDefault="00B10C16" w:rsidP="00B10C16">
      <w:pPr>
        <w:pStyle w:val="Lbjegyzetszveg"/>
        <w:rPr>
          <w:rFonts w:ascii="Times New Roman" w:hAnsi="Times New Roman" w:cs="Times New Roman"/>
        </w:rPr>
      </w:pPr>
      <w:r w:rsidRPr="00C02BDF">
        <w:rPr>
          <w:rStyle w:val="Lbjegyzet-hivatkozs"/>
          <w:rFonts w:ascii="Times New Roman" w:hAnsi="Times New Roman" w:cs="Times New Roman"/>
        </w:rPr>
        <w:footnoteRef/>
      </w:r>
      <w:r w:rsidRPr="00C02BDF">
        <w:rPr>
          <w:rFonts w:ascii="Times New Roman" w:hAnsi="Times New Roman" w:cs="Times New Roman"/>
        </w:rPr>
        <w:t xml:space="preserve"> </w:t>
      </w:r>
      <w:proofErr w:type="spellStart"/>
      <w:r w:rsidRPr="00C02BDF">
        <w:rPr>
          <w:rFonts w:ascii="Times New Roman" w:hAnsi="Times New Roman" w:cs="Times New Roman"/>
        </w:rPr>
        <w:t>Centesimus</w:t>
      </w:r>
      <w:proofErr w:type="spellEnd"/>
      <w:r w:rsidRPr="00C02BDF">
        <w:rPr>
          <w:rFonts w:ascii="Times New Roman" w:hAnsi="Times New Roman" w:cs="Times New Roman"/>
        </w:rPr>
        <w:t xml:space="preserve"> </w:t>
      </w:r>
      <w:proofErr w:type="spellStart"/>
      <w:r w:rsidRPr="00C02BDF">
        <w:rPr>
          <w:rFonts w:ascii="Times New Roman" w:hAnsi="Times New Roman" w:cs="Times New Roman"/>
        </w:rPr>
        <w:t>annus</w:t>
      </w:r>
      <w:proofErr w:type="spellEnd"/>
      <w:r w:rsidRPr="00C02BDF">
        <w:rPr>
          <w:rFonts w:ascii="Times New Roman" w:hAnsi="Times New Roman" w:cs="Times New Roman"/>
        </w:rPr>
        <w:t xml:space="preserve"> enciklika (1991. május 1.), 31: AAS 83 (1991) 831. [Magyar kiadás: II. János Pál megnyilatkozásai. Pápai dokumentumok 1978–2005, I. kötet, Szent István Társulat, Budapest 2005, 788.]</w:t>
      </w:r>
    </w:p>
  </w:footnote>
  <w:footnote w:id="25">
    <w:p w14:paraId="0E521F5B" w14:textId="77777777" w:rsidR="00B10C16" w:rsidRPr="00C02BDF" w:rsidRDefault="00B10C16" w:rsidP="00B10C16">
      <w:pPr>
        <w:pStyle w:val="Lbjegyzetszveg"/>
        <w:rPr>
          <w:rFonts w:ascii="Times New Roman" w:hAnsi="Times New Roman" w:cs="Times New Roman"/>
          <w:i/>
          <w:iCs/>
        </w:rPr>
      </w:pPr>
      <w:r w:rsidRPr="00C02BDF">
        <w:rPr>
          <w:rStyle w:val="Lbjegyzet-hivatkozs"/>
          <w:rFonts w:ascii="Times New Roman" w:hAnsi="Times New Roman" w:cs="Times New Roman"/>
        </w:rPr>
        <w:footnoteRef/>
      </w:r>
      <w:r w:rsidRPr="00C02BDF">
        <w:rPr>
          <w:rFonts w:ascii="Times New Roman" w:hAnsi="Times New Roman" w:cs="Times New Roman"/>
        </w:rPr>
        <w:t xml:space="preserve"> </w:t>
      </w:r>
      <w:proofErr w:type="spellStart"/>
      <w:r w:rsidRPr="00C02BDF">
        <w:rPr>
          <w:rFonts w:ascii="Times New Roman" w:hAnsi="Times New Roman" w:cs="Times New Roman"/>
          <w:i/>
          <w:iCs/>
        </w:rPr>
        <w:t>Sollicitudo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BDF">
        <w:rPr>
          <w:rFonts w:ascii="Times New Roman" w:hAnsi="Times New Roman" w:cs="Times New Roman"/>
          <w:i/>
          <w:iCs/>
        </w:rPr>
        <w:t>rei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BDF">
        <w:rPr>
          <w:rFonts w:ascii="Times New Roman" w:hAnsi="Times New Roman" w:cs="Times New Roman"/>
          <w:i/>
          <w:iCs/>
        </w:rPr>
        <w:t>socialis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</w:t>
      </w:r>
      <w:r w:rsidRPr="00C02BDF">
        <w:rPr>
          <w:rFonts w:ascii="Times New Roman" w:hAnsi="Times New Roman" w:cs="Times New Roman"/>
        </w:rPr>
        <w:t xml:space="preserve">enciklika (1987. december 30.), 33: </w:t>
      </w:r>
      <w:r w:rsidRPr="00C02BDF">
        <w:rPr>
          <w:rFonts w:ascii="Times New Roman" w:hAnsi="Times New Roman" w:cs="Times New Roman"/>
          <w:i/>
          <w:iCs/>
        </w:rPr>
        <w:t xml:space="preserve">AAS </w:t>
      </w:r>
      <w:r w:rsidRPr="00C02BDF">
        <w:rPr>
          <w:rFonts w:ascii="Times New Roman" w:hAnsi="Times New Roman" w:cs="Times New Roman"/>
        </w:rPr>
        <w:t xml:space="preserve">80 (1988) 557. [Magyar kiadás: </w:t>
      </w:r>
      <w:r w:rsidRPr="00C02BDF">
        <w:rPr>
          <w:rFonts w:ascii="Times New Roman" w:hAnsi="Times New Roman" w:cs="Times New Roman"/>
          <w:i/>
          <w:iCs/>
        </w:rPr>
        <w:t>II. János Pál megnyilatkozásai. Pápai dokumentumok 1978–</w:t>
      </w:r>
    </w:p>
    <w:p w14:paraId="7F89ADD6" w14:textId="77777777" w:rsidR="00B10C16" w:rsidRPr="00C02BDF" w:rsidRDefault="00B10C16" w:rsidP="00B10C16">
      <w:pPr>
        <w:pStyle w:val="Lbjegyzetszveg"/>
        <w:rPr>
          <w:rFonts w:ascii="Times New Roman" w:hAnsi="Times New Roman" w:cs="Times New Roman"/>
        </w:rPr>
      </w:pPr>
      <w:r w:rsidRPr="00C02BDF">
        <w:rPr>
          <w:rFonts w:ascii="Times New Roman" w:hAnsi="Times New Roman" w:cs="Times New Roman"/>
          <w:i/>
          <w:iCs/>
        </w:rPr>
        <w:t xml:space="preserve">2005, </w:t>
      </w:r>
      <w:r w:rsidRPr="00C02BDF">
        <w:rPr>
          <w:rFonts w:ascii="Times New Roman" w:hAnsi="Times New Roman" w:cs="Times New Roman"/>
        </w:rPr>
        <w:t>I. kötet, Szent István Társulat, Budapest 2005, 559.]</w:t>
      </w:r>
    </w:p>
  </w:footnote>
  <w:footnote w:id="26">
    <w:p w14:paraId="5FDEEB64" w14:textId="77777777" w:rsidR="00B10C16" w:rsidRPr="00C02BDF" w:rsidRDefault="00B10C16" w:rsidP="00B10C16">
      <w:pPr>
        <w:pStyle w:val="Lbjegyzetszveg"/>
        <w:rPr>
          <w:rFonts w:ascii="Times New Roman" w:hAnsi="Times New Roman" w:cs="Times New Roman"/>
        </w:rPr>
      </w:pPr>
      <w:r w:rsidRPr="00C02BDF">
        <w:rPr>
          <w:rStyle w:val="Lbjegyzet-hivatkozs"/>
          <w:rFonts w:ascii="Times New Roman" w:hAnsi="Times New Roman" w:cs="Times New Roman"/>
        </w:rPr>
        <w:footnoteRef/>
      </w:r>
      <w:r w:rsidRPr="00C02BDF">
        <w:rPr>
          <w:rFonts w:ascii="Times New Roman" w:hAnsi="Times New Roman" w:cs="Times New Roman"/>
        </w:rPr>
        <w:t xml:space="preserve"> Beszéd a mexikói </w:t>
      </w:r>
      <w:r w:rsidR="00C02BDF" w:rsidRPr="00C02BDF">
        <w:rPr>
          <w:rFonts w:ascii="Times New Roman" w:hAnsi="Times New Roman" w:cs="Times New Roman"/>
        </w:rPr>
        <w:t>ő</w:t>
      </w:r>
      <w:r w:rsidRPr="00C02BDF">
        <w:rPr>
          <w:rFonts w:ascii="Times New Roman" w:hAnsi="Times New Roman" w:cs="Times New Roman"/>
        </w:rPr>
        <w:t>slakosokhoz és földm</w:t>
      </w:r>
      <w:r w:rsidR="00D53AA6">
        <w:rPr>
          <w:rFonts w:ascii="Times New Roman" w:hAnsi="Times New Roman" w:cs="Times New Roman"/>
        </w:rPr>
        <w:t>ű</w:t>
      </w:r>
      <w:r w:rsidRPr="00C02BDF">
        <w:rPr>
          <w:rFonts w:ascii="Times New Roman" w:hAnsi="Times New Roman" w:cs="Times New Roman"/>
        </w:rPr>
        <w:t xml:space="preserve">vesekhez </w:t>
      </w:r>
      <w:proofErr w:type="spellStart"/>
      <w:r w:rsidRPr="00C02BDF">
        <w:rPr>
          <w:rFonts w:ascii="Times New Roman" w:hAnsi="Times New Roman" w:cs="Times New Roman"/>
        </w:rPr>
        <w:t>Cuilapánban</w:t>
      </w:r>
      <w:proofErr w:type="spellEnd"/>
      <w:r w:rsidRPr="00C02BDF">
        <w:rPr>
          <w:rFonts w:ascii="Times New Roman" w:hAnsi="Times New Roman" w:cs="Times New Roman"/>
        </w:rPr>
        <w:t xml:space="preserve"> (1979. január 29.), 6: AAS 71 (1979) 209.</w:t>
      </w:r>
    </w:p>
  </w:footnote>
  <w:footnote w:id="27">
    <w:p w14:paraId="05F956E4" w14:textId="77777777" w:rsidR="00B10C16" w:rsidRPr="00C02BDF" w:rsidRDefault="00B10C16" w:rsidP="00B10C16">
      <w:pPr>
        <w:pStyle w:val="Lbjegyzetszveg"/>
        <w:rPr>
          <w:rFonts w:ascii="Times New Roman" w:hAnsi="Times New Roman" w:cs="Times New Roman"/>
        </w:rPr>
      </w:pPr>
      <w:r w:rsidRPr="00C02BDF">
        <w:rPr>
          <w:rStyle w:val="Lbjegyzet-hivatkozs"/>
          <w:rFonts w:ascii="Times New Roman" w:hAnsi="Times New Roman" w:cs="Times New Roman"/>
        </w:rPr>
        <w:footnoteRef/>
      </w:r>
      <w:r w:rsidRPr="00C02BDF">
        <w:rPr>
          <w:rFonts w:ascii="Times New Roman" w:hAnsi="Times New Roman" w:cs="Times New Roman"/>
        </w:rPr>
        <w:t xml:space="preserve"> </w:t>
      </w:r>
      <w:r w:rsidRPr="00C02BDF">
        <w:rPr>
          <w:rFonts w:ascii="Times New Roman" w:hAnsi="Times New Roman" w:cs="Times New Roman"/>
          <w:i/>
          <w:iCs/>
        </w:rPr>
        <w:t xml:space="preserve">Szentbeszéd a földműveseknek bemutatott szentmisén </w:t>
      </w:r>
      <w:proofErr w:type="spellStart"/>
      <w:r w:rsidRPr="00C02BDF">
        <w:rPr>
          <w:rFonts w:ascii="Times New Roman" w:hAnsi="Times New Roman" w:cs="Times New Roman"/>
          <w:i/>
          <w:iCs/>
        </w:rPr>
        <w:t>Recifében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, Brazíliában </w:t>
      </w:r>
      <w:r w:rsidRPr="00C02BDF">
        <w:rPr>
          <w:rFonts w:ascii="Times New Roman" w:hAnsi="Times New Roman" w:cs="Times New Roman"/>
        </w:rPr>
        <w:t xml:space="preserve">(1980. július 7.), 4: </w:t>
      </w:r>
      <w:r w:rsidRPr="00C02BDF">
        <w:rPr>
          <w:rFonts w:ascii="Times New Roman" w:hAnsi="Times New Roman" w:cs="Times New Roman"/>
          <w:i/>
          <w:iCs/>
        </w:rPr>
        <w:t xml:space="preserve">AAS </w:t>
      </w:r>
      <w:r w:rsidRPr="00C02BDF">
        <w:rPr>
          <w:rFonts w:ascii="Times New Roman" w:hAnsi="Times New Roman" w:cs="Times New Roman"/>
        </w:rPr>
        <w:t>72 (1980) 926.</w:t>
      </w:r>
    </w:p>
  </w:footnote>
  <w:footnote w:id="28">
    <w:p w14:paraId="49870A19" w14:textId="77777777" w:rsidR="00B10C16" w:rsidRPr="00C02BDF" w:rsidRDefault="00B10C16" w:rsidP="00B10C16">
      <w:pPr>
        <w:pStyle w:val="Lbjegyzetszveg"/>
        <w:rPr>
          <w:rFonts w:ascii="Times New Roman" w:hAnsi="Times New Roman" w:cs="Times New Roman"/>
        </w:rPr>
      </w:pPr>
      <w:r w:rsidRPr="00C02BDF">
        <w:rPr>
          <w:rStyle w:val="Lbjegyzet-hivatkozs"/>
          <w:rFonts w:ascii="Times New Roman" w:hAnsi="Times New Roman" w:cs="Times New Roman"/>
        </w:rPr>
        <w:footnoteRef/>
      </w:r>
      <w:r w:rsidRPr="00C02BDF">
        <w:rPr>
          <w:rFonts w:ascii="Times New Roman" w:hAnsi="Times New Roman" w:cs="Times New Roman"/>
        </w:rPr>
        <w:t xml:space="preserve"> Vö. </w:t>
      </w:r>
      <w:r w:rsidRPr="00C02BDF">
        <w:rPr>
          <w:rFonts w:ascii="Times New Roman" w:hAnsi="Times New Roman" w:cs="Times New Roman"/>
          <w:i/>
          <w:iCs/>
        </w:rPr>
        <w:t xml:space="preserve">Üzenet a béke világnapjára 1990-ben, </w:t>
      </w:r>
      <w:r w:rsidRPr="00C02BDF">
        <w:rPr>
          <w:rFonts w:ascii="Times New Roman" w:hAnsi="Times New Roman" w:cs="Times New Roman"/>
        </w:rPr>
        <w:t xml:space="preserve">8: </w:t>
      </w:r>
      <w:r w:rsidRPr="00C02BDF">
        <w:rPr>
          <w:rFonts w:ascii="Times New Roman" w:hAnsi="Times New Roman" w:cs="Times New Roman"/>
          <w:i/>
          <w:iCs/>
        </w:rPr>
        <w:t xml:space="preserve">AAS </w:t>
      </w:r>
      <w:r w:rsidRPr="00C02BDF">
        <w:rPr>
          <w:rFonts w:ascii="Times New Roman" w:hAnsi="Times New Roman" w:cs="Times New Roman"/>
        </w:rPr>
        <w:t xml:space="preserve">82 (1990) 152. [Magyar kiadás: </w:t>
      </w:r>
      <w:r w:rsidRPr="00C02BDF">
        <w:rPr>
          <w:rFonts w:ascii="Times New Roman" w:hAnsi="Times New Roman" w:cs="Times New Roman"/>
          <w:i/>
          <w:iCs/>
        </w:rPr>
        <w:t>Felel</w:t>
      </w:r>
      <w:r w:rsidR="00C02BDF" w:rsidRPr="00C02BDF">
        <w:rPr>
          <w:rFonts w:ascii="Times New Roman" w:hAnsi="Times New Roman" w:cs="Times New Roman"/>
          <w:i/>
          <w:iCs/>
        </w:rPr>
        <w:t>ő</w:t>
      </w:r>
      <w:r w:rsidRPr="00C02BDF">
        <w:rPr>
          <w:rFonts w:ascii="Times New Roman" w:hAnsi="Times New Roman" w:cs="Times New Roman"/>
          <w:i/>
          <w:iCs/>
        </w:rPr>
        <w:t xml:space="preserve">sségünk a teremtett világért. Egyházi dokumentumok az ökológiai válságról, </w:t>
      </w:r>
      <w:r w:rsidRPr="00C02BDF">
        <w:rPr>
          <w:rFonts w:ascii="Times New Roman" w:hAnsi="Times New Roman" w:cs="Times New Roman"/>
        </w:rPr>
        <w:t>Védegylet, Budapest 2004, 34–35.]</w:t>
      </w:r>
    </w:p>
  </w:footnote>
  <w:footnote w:id="29">
    <w:p w14:paraId="5C9B2D6F" w14:textId="77777777" w:rsidR="00B10C16" w:rsidRPr="00C02BDF" w:rsidRDefault="00B10C16">
      <w:pPr>
        <w:pStyle w:val="Lbjegyzetszveg"/>
        <w:rPr>
          <w:rFonts w:ascii="Times New Roman" w:hAnsi="Times New Roman" w:cs="Times New Roman"/>
        </w:rPr>
      </w:pPr>
      <w:r w:rsidRPr="00C02BDF">
        <w:rPr>
          <w:rStyle w:val="Lbjegyzet-hivatkozs"/>
          <w:rFonts w:ascii="Times New Roman" w:hAnsi="Times New Roman" w:cs="Times New Roman"/>
        </w:rPr>
        <w:footnoteRef/>
      </w:r>
      <w:r w:rsidRPr="00C02BDF">
        <w:rPr>
          <w:rFonts w:ascii="Times New Roman" w:hAnsi="Times New Roman" w:cs="Times New Roman"/>
        </w:rPr>
        <w:t xml:space="preserve"> Romano </w:t>
      </w:r>
      <w:proofErr w:type="spellStart"/>
      <w:r w:rsidRPr="00C02BDF">
        <w:rPr>
          <w:rFonts w:ascii="Times New Roman" w:hAnsi="Times New Roman" w:cs="Times New Roman"/>
        </w:rPr>
        <w:t>Guardini</w:t>
      </w:r>
      <w:proofErr w:type="spellEnd"/>
      <w:r w:rsidRPr="00C02BDF">
        <w:rPr>
          <w:rFonts w:ascii="Times New Roman" w:hAnsi="Times New Roman" w:cs="Times New Roman"/>
        </w:rPr>
        <w:t xml:space="preserve">, </w:t>
      </w:r>
      <w:proofErr w:type="spellStart"/>
      <w:r w:rsidRPr="00C02BDF">
        <w:rPr>
          <w:rFonts w:ascii="Times New Roman" w:hAnsi="Times New Roman" w:cs="Times New Roman"/>
          <w:i/>
          <w:iCs/>
        </w:rPr>
        <w:t>Das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BDF">
        <w:rPr>
          <w:rFonts w:ascii="Times New Roman" w:hAnsi="Times New Roman" w:cs="Times New Roman"/>
          <w:i/>
          <w:iCs/>
        </w:rPr>
        <w:t>Ende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BDF">
        <w:rPr>
          <w:rFonts w:ascii="Times New Roman" w:hAnsi="Times New Roman" w:cs="Times New Roman"/>
          <w:i/>
          <w:iCs/>
        </w:rPr>
        <w:t>der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BDF">
        <w:rPr>
          <w:rFonts w:ascii="Times New Roman" w:hAnsi="Times New Roman" w:cs="Times New Roman"/>
          <w:i/>
          <w:iCs/>
        </w:rPr>
        <w:t>Neuzeit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, </w:t>
      </w:r>
      <w:r w:rsidRPr="00C02BDF">
        <w:rPr>
          <w:rFonts w:ascii="Times New Roman" w:hAnsi="Times New Roman" w:cs="Times New Roman"/>
        </w:rPr>
        <w:t xml:space="preserve">63. [Magyar kiadás: </w:t>
      </w:r>
      <w:r w:rsidRPr="00C02BDF">
        <w:rPr>
          <w:rFonts w:ascii="Times New Roman" w:hAnsi="Times New Roman" w:cs="Times New Roman"/>
          <w:i/>
          <w:iCs/>
        </w:rPr>
        <w:t xml:space="preserve">Az újkor vége, </w:t>
      </w:r>
      <w:r w:rsidRPr="00C02BDF">
        <w:rPr>
          <w:rFonts w:ascii="Times New Roman" w:hAnsi="Times New Roman" w:cs="Times New Roman"/>
        </w:rPr>
        <w:t>46.]</w:t>
      </w:r>
    </w:p>
  </w:footnote>
  <w:footnote w:id="30">
    <w:p w14:paraId="482AD8AF" w14:textId="77777777" w:rsidR="00B10C16" w:rsidRPr="00C02BDF" w:rsidRDefault="00B10C16" w:rsidP="00B10C16">
      <w:pPr>
        <w:pStyle w:val="Lbjegyzetszveg"/>
        <w:rPr>
          <w:rFonts w:ascii="Times New Roman" w:hAnsi="Times New Roman" w:cs="Times New Roman"/>
        </w:rPr>
      </w:pPr>
      <w:r w:rsidRPr="00C02BDF">
        <w:rPr>
          <w:rStyle w:val="Lbjegyzet-hivatkozs"/>
          <w:rFonts w:ascii="Times New Roman" w:hAnsi="Times New Roman" w:cs="Times New Roman"/>
        </w:rPr>
        <w:footnoteRef/>
      </w:r>
      <w:r w:rsidRPr="00C02BDF">
        <w:rPr>
          <w:rFonts w:ascii="Times New Roman" w:hAnsi="Times New Roman" w:cs="Times New Roman"/>
        </w:rPr>
        <w:t xml:space="preserve"> II. János Pál pápa, </w:t>
      </w:r>
      <w:proofErr w:type="spellStart"/>
      <w:r w:rsidRPr="00C02BDF">
        <w:rPr>
          <w:rFonts w:ascii="Times New Roman" w:hAnsi="Times New Roman" w:cs="Times New Roman"/>
          <w:i/>
          <w:iCs/>
        </w:rPr>
        <w:t>Centesimus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BDF">
        <w:rPr>
          <w:rFonts w:ascii="Times New Roman" w:hAnsi="Times New Roman" w:cs="Times New Roman"/>
          <w:i/>
          <w:iCs/>
        </w:rPr>
        <w:t>annus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</w:t>
      </w:r>
      <w:r w:rsidRPr="00C02BDF">
        <w:rPr>
          <w:rFonts w:ascii="Times New Roman" w:hAnsi="Times New Roman" w:cs="Times New Roman"/>
        </w:rPr>
        <w:t xml:space="preserve">enciklika (1991. május 1.), 38: </w:t>
      </w:r>
      <w:r w:rsidRPr="00C02BDF">
        <w:rPr>
          <w:rFonts w:ascii="Times New Roman" w:hAnsi="Times New Roman" w:cs="Times New Roman"/>
          <w:i/>
          <w:iCs/>
        </w:rPr>
        <w:t xml:space="preserve">AAS </w:t>
      </w:r>
      <w:r w:rsidRPr="00C02BDF">
        <w:rPr>
          <w:rFonts w:ascii="Times New Roman" w:hAnsi="Times New Roman" w:cs="Times New Roman"/>
        </w:rPr>
        <w:t xml:space="preserve">83 (1991) 841. [Magyar kiadás: </w:t>
      </w:r>
      <w:r w:rsidRPr="00C02BDF">
        <w:rPr>
          <w:rFonts w:ascii="Times New Roman" w:hAnsi="Times New Roman" w:cs="Times New Roman"/>
          <w:i/>
          <w:iCs/>
        </w:rPr>
        <w:t xml:space="preserve">II. János Pál megnyilatkozásai. Pápai dokumentumok 1978–2005, </w:t>
      </w:r>
      <w:r w:rsidRPr="00C02BDF">
        <w:rPr>
          <w:rFonts w:ascii="Times New Roman" w:hAnsi="Times New Roman" w:cs="Times New Roman"/>
        </w:rPr>
        <w:t>I. kötet, Szent István Társulat, Budapest 2005, 794.]</w:t>
      </w:r>
    </w:p>
  </w:footnote>
  <w:footnote w:id="31">
    <w:p w14:paraId="2EC797DA" w14:textId="77777777" w:rsidR="00B10C16" w:rsidRPr="00C02BDF" w:rsidRDefault="00B10C16" w:rsidP="00B10C16">
      <w:pPr>
        <w:pStyle w:val="Lbjegyzetszveg"/>
        <w:rPr>
          <w:rFonts w:ascii="Times New Roman" w:hAnsi="Times New Roman" w:cs="Times New Roman"/>
        </w:rPr>
      </w:pPr>
      <w:r w:rsidRPr="00C02BDF">
        <w:rPr>
          <w:rStyle w:val="Lbjegyzet-hivatkozs"/>
          <w:rFonts w:ascii="Times New Roman" w:hAnsi="Times New Roman" w:cs="Times New Roman"/>
        </w:rPr>
        <w:footnoteRef/>
      </w:r>
      <w:r w:rsidRPr="00C02BDF">
        <w:rPr>
          <w:rFonts w:ascii="Times New Roman" w:hAnsi="Times New Roman" w:cs="Times New Roman"/>
        </w:rPr>
        <w:t xml:space="preserve"> Vö. </w:t>
      </w:r>
      <w:r w:rsidRPr="00C02BDF">
        <w:rPr>
          <w:rFonts w:ascii="Times New Roman" w:hAnsi="Times New Roman" w:cs="Times New Roman"/>
          <w:i/>
          <w:iCs/>
        </w:rPr>
        <w:t xml:space="preserve">Love </w:t>
      </w:r>
      <w:proofErr w:type="spellStart"/>
      <w:r w:rsidRPr="00C02BDF">
        <w:rPr>
          <w:rFonts w:ascii="Times New Roman" w:hAnsi="Times New Roman" w:cs="Times New Roman"/>
          <w:i/>
          <w:iCs/>
        </w:rPr>
        <w:t>for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BDF">
        <w:rPr>
          <w:rFonts w:ascii="Times New Roman" w:hAnsi="Times New Roman" w:cs="Times New Roman"/>
          <w:i/>
          <w:iCs/>
        </w:rPr>
        <w:t>Creation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. An </w:t>
      </w:r>
      <w:proofErr w:type="spellStart"/>
      <w:r w:rsidRPr="00C02BDF">
        <w:rPr>
          <w:rFonts w:ascii="Times New Roman" w:hAnsi="Times New Roman" w:cs="Times New Roman"/>
          <w:i/>
          <w:iCs/>
        </w:rPr>
        <w:t>Asian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BDF">
        <w:rPr>
          <w:rFonts w:ascii="Times New Roman" w:hAnsi="Times New Roman" w:cs="Times New Roman"/>
          <w:i/>
          <w:iCs/>
        </w:rPr>
        <w:t>Response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BDF">
        <w:rPr>
          <w:rFonts w:ascii="Times New Roman" w:hAnsi="Times New Roman" w:cs="Times New Roman"/>
          <w:i/>
          <w:iCs/>
        </w:rPr>
        <w:t>to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BDF">
        <w:rPr>
          <w:rFonts w:ascii="Times New Roman" w:hAnsi="Times New Roman" w:cs="Times New Roman"/>
          <w:i/>
          <w:iCs/>
        </w:rPr>
        <w:t>the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BDF">
        <w:rPr>
          <w:rFonts w:ascii="Times New Roman" w:hAnsi="Times New Roman" w:cs="Times New Roman"/>
          <w:i/>
          <w:iCs/>
        </w:rPr>
        <w:t>Ecological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BDF">
        <w:rPr>
          <w:rFonts w:ascii="Times New Roman" w:hAnsi="Times New Roman" w:cs="Times New Roman"/>
          <w:i/>
          <w:iCs/>
        </w:rPr>
        <w:t>Crisis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</w:t>
      </w:r>
      <w:r w:rsidRPr="00C02BDF">
        <w:rPr>
          <w:rFonts w:ascii="Times New Roman" w:hAnsi="Times New Roman" w:cs="Times New Roman"/>
        </w:rPr>
        <w:t>[A teremtett világ iránti szeretet. Ázsiai válasz az ökológiai válságra] nyilatkozat, az Ázsiai Püspöki Konferenciák Föderációja által kezdeményezett kollokvium (</w:t>
      </w:r>
      <w:proofErr w:type="spellStart"/>
      <w:r w:rsidRPr="00C02BDF">
        <w:rPr>
          <w:rFonts w:ascii="Times New Roman" w:hAnsi="Times New Roman" w:cs="Times New Roman"/>
        </w:rPr>
        <w:t>Tagaytay</w:t>
      </w:r>
      <w:proofErr w:type="spellEnd"/>
      <w:r w:rsidRPr="00C02BDF">
        <w:rPr>
          <w:rFonts w:ascii="Times New Roman" w:hAnsi="Times New Roman" w:cs="Times New Roman"/>
        </w:rPr>
        <w:t>, 1993. január 31.–február 5.), 3.3.2.</w:t>
      </w:r>
    </w:p>
  </w:footnote>
  <w:footnote w:id="32">
    <w:p w14:paraId="3A195DB6" w14:textId="77777777" w:rsidR="00B10C16" w:rsidRPr="00C02BDF" w:rsidRDefault="00B10C16" w:rsidP="00B10C16">
      <w:pPr>
        <w:pStyle w:val="Lbjegyzetszveg"/>
        <w:rPr>
          <w:rFonts w:ascii="Times New Roman" w:hAnsi="Times New Roman" w:cs="Times New Roman"/>
        </w:rPr>
      </w:pPr>
      <w:r w:rsidRPr="00C02BDF">
        <w:rPr>
          <w:rStyle w:val="Lbjegyzet-hivatkozs"/>
          <w:rFonts w:ascii="Times New Roman" w:hAnsi="Times New Roman" w:cs="Times New Roman"/>
        </w:rPr>
        <w:footnoteRef/>
      </w:r>
      <w:r w:rsidRPr="00C02BDF">
        <w:rPr>
          <w:rFonts w:ascii="Times New Roman" w:hAnsi="Times New Roman" w:cs="Times New Roman"/>
        </w:rPr>
        <w:t xml:space="preserve"> II. János Pál pápa, </w:t>
      </w:r>
      <w:proofErr w:type="spellStart"/>
      <w:r w:rsidRPr="00C02BDF">
        <w:rPr>
          <w:rFonts w:ascii="Times New Roman" w:hAnsi="Times New Roman" w:cs="Times New Roman"/>
          <w:i/>
          <w:iCs/>
        </w:rPr>
        <w:t>Centesimus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BDF">
        <w:rPr>
          <w:rFonts w:ascii="Times New Roman" w:hAnsi="Times New Roman" w:cs="Times New Roman"/>
          <w:i/>
          <w:iCs/>
        </w:rPr>
        <w:t>annus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</w:t>
      </w:r>
      <w:r w:rsidRPr="00C02BDF">
        <w:rPr>
          <w:rFonts w:ascii="Times New Roman" w:hAnsi="Times New Roman" w:cs="Times New Roman"/>
        </w:rPr>
        <w:t xml:space="preserve">enciklika (1991. május 1.), 37: </w:t>
      </w:r>
      <w:r w:rsidRPr="00C02BDF">
        <w:rPr>
          <w:rFonts w:ascii="Times New Roman" w:hAnsi="Times New Roman" w:cs="Times New Roman"/>
          <w:i/>
          <w:iCs/>
        </w:rPr>
        <w:t xml:space="preserve">AAS </w:t>
      </w:r>
      <w:r w:rsidRPr="00C02BDF">
        <w:rPr>
          <w:rFonts w:ascii="Times New Roman" w:hAnsi="Times New Roman" w:cs="Times New Roman"/>
        </w:rPr>
        <w:t xml:space="preserve">83 (1991) 840. [Magyar kiadás: </w:t>
      </w:r>
      <w:r w:rsidRPr="00C02BDF">
        <w:rPr>
          <w:rFonts w:ascii="Times New Roman" w:hAnsi="Times New Roman" w:cs="Times New Roman"/>
          <w:i/>
          <w:iCs/>
        </w:rPr>
        <w:t xml:space="preserve">II. János Pál megnyilatkozásai. Pápai dokumentumok 1978–2005, </w:t>
      </w:r>
      <w:r w:rsidRPr="00C02BDF">
        <w:rPr>
          <w:rFonts w:ascii="Times New Roman" w:hAnsi="Times New Roman" w:cs="Times New Roman"/>
        </w:rPr>
        <w:t>I. kötet, Szent István Társulat, Budapest 2005, 793.]</w:t>
      </w:r>
    </w:p>
  </w:footnote>
  <w:footnote w:id="33">
    <w:p w14:paraId="7A2CEEF2" w14:textId="77777777" w:rsidR="00B10C16" w:rsidRPr="00C02BDF" w:rsidRDefault="00B10C16" w:rsidP="00C56381">
      <w:pPr>
        <w:pStyle w:val="Lbjegyzetszveg"/>
        <w:rPr>
          <w:rFonts w:ascii="Times New Roman" w:hAnsi="Times New Roman" w:cs="Times New Roman"/>
        </w:rPr>
      </w:pPr>
      <w:r w:rsidRPr="00C02BDF">
        <w:rPr>
          <w:rStyle w:val="Lbjegyzet-hivatkozs"/>
          <w:rFonts w:ascii="Times New Roman" w:hAnsi="Times New Roman" w:cs="Times New Roman"/>
        </w:rPr>
        <w:footnoteRef/>
      </w:r>
      <w:r w:rsidRPr="00C02BDF">
        <w:rPr>
          <w:rFonts w:ascii="Times New Roman" w:hAnsi="Times New Roman" w:cs="Times New Roman"/>
        </w:rPr>
        <w:t xml:space="preserve"> XVI. Benedek pápa, </w:t>
      </w:r>
      <w:r w:rsidRPr="00C02BDF">
        <w:rPr>
          <w:rFonts w:ascii="Times New Roman" w:hAnsi="Times New Roman" w:cs="Times New Roman"/>
          <w:i/>
          <w:iCs/>
        </w:rPr>
        <w:t xml:space="preserve">Üzenet a béke világnapjára 2010-ben, </w:t>
      </w:r>
      <w:r w:rsidRPr="00C02BDF">
        <w:rPr>
          <w:rFonts w:ascii="Times New Roman" w:hAnsi="Times New Roman" w:cs="Times New Roman"/>
        </w:rPr>
        <w:t xml:space="preserve">2: </w:t>
      </w:r>
      <w:r w:rsidRPr="00C02BDF">
        <w:rPr>
          <w:rFonts w:ascii="Times New Roman" w:hAnsi="Times New Roman" w:cs="Times New Roman"/>
          <w:i/>
          <w:iCs/>
        </w:rPr>
        <w:t xml:space="preserve">AAS </w:t>
      </w:r>
      <w:r w:rsidRPr="00C02BDF">
        <w:rPr>
          <w:rFonts w:ascii="Times New Roman" w:hAnsi="Times New Roman" w:cs="Times New Roman"/>
        </w:rPr>
        <w:t>102 (2010) 41.</w:t>
      </w:r>
    </w:p>
  </w:footnote>
  <w:footnote w:id="34">
    <w:p w14:paraId="28D7C655" w14:textId="77777777" w:rsidR="00B10C16" w:rsidRPr="00C02BDF" w:rsidRDefault="00B10C16" w:rsidP="00C56381">
      <w:pPr>
        <w:pStyle w:val="Lbjegyzetszveg"/>
        <w:rPr>
          <w:rFonts w:ascii="Times New Roman" w:hAnsi="Times New Roman" w:cs="Times New Roman"/>
        </w:rPr>
      </w:pPr>
      <w:r w:rsidRPr="00C02BDF">
        <w:rPr>
          <w:rStyle w:val="Lbjegyzet-hivatkozs"/>
          <w:rFonts w:ascii="Times New Roman" w:hAnsi="Times New Roman" w:cs="Times New Roman"/>
        </w:rPr>
        <w:footnoteRef/>
      </w:r>
      <w:r w:rsidRPr="00C02BDF">
        <w:rPr>
          <w:rFonts w:ascii="Times New Roman" w:hAnsi="Times New Roman" w:cs="Times New Roman"/>
        </w:rPr>
        <w:t xml:space="preserve"> </w:t>
      </w:r>
      <w:proofErr w:type="spellStart"/>
      <w:r w:rsidRPr="00C02BDF">
        <w:rPr>
          <w:rFonts w:ascii="Times New Roman" w:hAnsi="Times New Roman" w:cs="Times New Roman"/>
        </w:rPr>
        <w:t>Uő</w:t>
      </w:r>
      <w:proofErr w:type="spellEnd"/>
      <w:r w:rsidRPr="00C02BDF">
        <w:rPr>
          <w:rFonts w:ascii="Times New Roman" w:hAnsi="Times New Roman" w:cs="Times New Roman"/>
        </w:rPr>
        <w:t xml:space="preserve">, </w:t>
      </w:r>
      <w:proofErr w:type="spellStart"/>
      <w:r w:rsidRPr="00C02BDF">
        <w:rPr>
          <w:rFonts w:ascii="Times New Roman" w:hAnsi="Times New Roman" w:cs="Times New Roman"/>
          <w:i/>
          <w:iCs/>
        </w:rPr>
        <w:t>Caritas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C02BDF">
        <w:rPr>
          <w:rFonts w:ascii="Times New Roman" w:hAnsi="Times New Roman" w:cs="Times New Roman"/>
          <w:i/>
          <w:iCs/>
        </w:rPr>
        <w:t>veritate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</w:t>
      </w:r>
      <w:r w:rsidRPr="00C02BDF">
        <w:rPr>
          <w:rFonts w:ascii="Times New Roman" w:hAnsi="Times New Roman" w:cs="Times New Roman"/>
        </w:rPr>
        <w:t xml:space="preserve">enciklika (2009. június 29.), 28: </w:t>
      </w:r>
      <w:r w:rsidRPr="00C02BDF">
        <w:rPr>
          <w:rFonts w:ascii="Times New Roman" w:hAnsi="Times New Roman" w:cs="Times New Roman"/>
          <w:i/>
          <w:iCs/>
        </w:rPr>
        <w:t xml:space="preserve">AAS </w:t>
      </w:r>
      <w:r w:rsidRPr="00C02BDF">
        <w:rPr>
          <w:rFonts w:ascii="Times New Roman" w:hAnsi="Times New Roman" w:cs="Times New Roman"/>
        </w:rPr>
        <w:t xml:space="preserve">101 (2009) 663. [Magyar kiadás: </w:t>
      </w:r>
      <w:r w:rsidRPr="00C02BDF">
        <w:rPr>
          <w:rFonts w:ascii="Times New Roman" w:hAnsi="Times New Roman" w:cs="Times New Roman"/>
          <w:i/>
          <w:iCs/>
        </w:rPr>
        <w:t xml:space="preserve">Szeretet az igazságban, </w:t>
      </w:r>
      <w:r w:rsidRPr="00C02BDF">
        <w:rPr>
          <w:rFonts w:ascii="Times New Roman" w:hAnsi="Times New Roman" w:cs="Times New Roman"/>
        </w:rPr>
        <w:t>Szent István Társulat, Budapest 2009, 36.]</w:t>
      </w:r>
    </w:p>
  </w:footnote>
  <w:footnote w:id="35">
    <w:p w14:paraId="78E06DA3" w14:textId="77777777" w:rsidR="00B10C16" w:rsidRPr="00C02BDF" w:rsidRDefault="00B10C16" w:rsidP="00C56381">
      <w:pPr>
        <w:pStyle w:val="Lbjegyzetszveg"/>
        <w:rPr>
          <w:rFonts w:ascii="Times New Roman" w:hAnsi="Times New Roman" w:cs="Times New Roman"/>
        </w:rPr>
      </w:pPr>
      <w:r w:rsidRPr="00C02BDF">
        <w:rPr>
          <w:rStyle w:val="Lbjegyzet-hivatkozs"/>
          <w:rFonts w:ascii="Times New Roman" w:hAnsi="Times New Roman" w:cs="Times New Roman"/>
        </w:rPr>
        <w:footnoteRef/>
      </w:r>
      <w:r w:rsidRPr="00C02BDF">
        <w:rPr>
          <w:rFonts w:ascii="Times New Roman" w:hAnsi="Times New Roman" w:cs="Times New Roman"/>
        </w:rPr>
        <w:t xml:space="preserve"> Vö. </w:t>
      </w:r>
      <w:proofErr w:type="spellStart"/>
      <w:r w:rsidRPr="00C02BDF">
        <w:rPr>
          <w:rFonts w:ascii="Times New Roman" w:hAnsi="Times New Roman" w:cs="Times New Roman"/>
        </w:rPr>
        <w:t>Lerinumi</w:t>
      </w:r>
      <w:proofErr w:type="spellEnd"/>
      <w:r w:rsidRPr="00C02BDF">
        <w:rPr>
          <w:rFonts w:ascii="Times New Roman" w:hAnsi="Times New Roman" w:cs="Times New Roman"/>
        </w:rPr>
        <w:t xml:space="preserve"> Szent Vince, </w:t>
      </w:r>
      <w:proofErr w:type="spellStart"/>
      <w:r w:rsidRPr="00C02BDF">
        <w:rPr>
          <w:rFonts w:ascii="Times New Roman" w:hAnsi="Times New Roman" w:cs="Times New Roman"/>
          <w:i/>
          <w:iCs/>
        </w:rPr>
        <w:t>Commonitorium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BDF">
        <w:rPr>
          <w:rFonts w:ascii="Times New Roman" w:hAnsi="Times New Roman" w:cs="Times New Roman"/>
          <w:i/>
          <w:iCs/>
        </w:rPr>
        <w:t>primum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, </w:t>
      </w:r>
      <w:r w:rsidRPr="00C02BDF">
        <w:rPr>
          <w:rFonts w:ascii="Times New Roman" w:hAnsi="Times New Roman" w:cs="Times New Roman"/>
        </w:rPr>
        <w:t xml:space="preserve">XXIII. fejezet: </w:t>
      </w:r>
      <w:r w:rsidRPr="00C02BDF">
        <w:rPr>
          <w:rFonts w:ascii="Times New Roman" w:hAnsi="Times New Roman" w:cs="Times New Roman"/>
          <w:i/>
          <w:iCs/>
        </w:rPr>
        <w:t xml:space="preserve">PL </w:t>
      </w:r>
      <w:r w:rsidRPr="00C02BDF">
        <w:rPr>
          <w:rFonts w:ascii="Times New Roman" w:hAnsi="Times New Roman" w:cs="Times New Roman"/>
        </w:rPr>
        <w:t>50, 668: „</w:t>
      </w:r>
      <w:proofErr w:type="spellStart"/>
      <w:r w:rsidRPr="00C02BDF">
        <w:rPr>
          <w:rFonts w:ascii="Times New Roman" w:hAnsi="Times New Roman" w:cs="Times New Roman"/>
        </w:rPr>
        <w:t>Ut</w:t>
      </w:r>
      <w:proofErr w:type="spellEnd"/>
      <w:r w:rsidRPr="00C02BDF">
        <w:rPr>
          <w:rFonts w:ascii="Times New Roman" w:hAnsi="Times New Roman" w:cs="Times New Roman"/>
        </w:rPr>
        <w:t xml:space="preserve"> </w:t>
      </w:r>
      <w:proofErr w:type="spellStart"/>
      <w:r w:rsidRPr="00C02BDF">
        <w:rPr>
          <w:rFonts w:ascii="Times New Roman" w:hAnsi="Times New Roman" w:cs="Times New Roman"/>
        </w:rPr>
        <w:t>annis</w:t>
      </w:r>
      <w:proofErr w:type="spellEnd"/>
      <w:r w:rsidRPr="00C02BDF">
        <w:rPr>
          <w:rFonts w:ascii="Times New Roman" w:hAnsi="Times New Roman" w:cs="Times New Roman"/>
        </w:rPr>
        <w:t xml:space="preserve"> </w:t>
      </w:r>
      <w:proofErr w:type="spellStart"/>
      <w:r w:rsidRPr="00C02BDF">
        <w:rPr>
          <w:rFonts w:ascii="Times New Roman" w:hAnsi="Times New Roman" w:cs="Times New Roman"/>
        </w:rPr>
        <w:t>scilicet</w:t>
      </w:r>
      <w:proofErr w:type="spellEnd"/>
      <w:r w:rsidRPr="00C02BDF">
        <w:rPr>
          <w:rFonts w:ascii="Times New Roman" w:hAnsi="Times New Roman" w:cs="Times New Roman"/>
        </w:rPr>
        <w:t xml:space="preserve"> </w:t>
      </w:r>
      <w:proofErr w:type="spellStart"/>
      <w:r w:rsidRPr="00C02BDF">
        <w:rPr>
          <w:rFonts w:ascii="Times New Roman" w:hAnsi="Times New Roman" w:cs="Times New Roman"/>
        </w:rPr>
        <w:t>consolidetur</w:t>
      </w:r>
      <w:proofErr w:type="spellEnd"/>
      <w:r w:rsidRPr="00C02BDF">
        <w:rPr>
          <w:rFonts w:ascii="Times New Roman" w:hAnsi="Times New Roman" w:cs="Times New Roman"/>
        </w:rPr>
        <w:t xml:space="preserve">, </w:t>
      </w:r>
      <w:proofErr w:type="spellStart"/>
      <w:r w:rsidRPr="00C02BDF">
        <w:rPr>
          <w:rFonts w:ascii="Times New Roman" w:hAnsi="Times New Roman" w:cs="Times New Roman"/>
        </w:rPr>
        <w:t>dilatetur</w:t>
      </w:r>
      <w:proofErr w:type="spellEnd"/>
      <w:r w:rsidRPr="00C02BDF">
        <w:rPr>
          <w:rFonts w:ascii="Times New Roman" w:hAnsi="Times New Roman" w:cs="Times New Roman"/>
        </w:rPr>
        <w:t xml:space="preserve"> </w:t>
      </w:r>
      <w:proofErr w:type="spellStart"/>
      <w:r w:rsidRPr="00C02BDF">
        <w:rPr>
          <w:rFonts w:ascii="Times New Roman" w:hAnsi="Times New Roman" w:cs="Times New Roman"/>
        </w:rPr>
        <w:t>tempore</w:t>
      </w:r>
      <w:proofErr w:type="spellEnd"/>
      <w:r w:rsidRPr="00C02BDF">
        <w:rPr>
          <w:rFonts w:ascii="Times New Roman" w:hAnsi="Times New Roman" w:cs="Times New Roman"/>
        </w:rPr>
        <w:t xml:space="preserve">, </w:t>
      </w:r>
      <w:proofErr w:type="spellStart"/>
      <w:r w:rsidRPr="00C02BDF">
        <w:rPr>
          <w:rFonts w:ascii="Times New Roman" w:hAnsi="Times New Roman" w:cs="Times New Roman"/>
        </w:rPr>
        <w:t>sublimetur</w:t>
      </w:r>
      <w:proofErr w:type="spellEnd"/>
      <w:r w:rsidRPr="00C02BDF">
        <w:rPr>
          <w:rFonts w:ascii="Times New Roman" w:hAnsi="Times New Roman" w:cs="Times New Roman"/>
        </w:rPr>
        <w:t xml:space="preserve"> </w:t>
      </w:r>
      <w:proofErr w:type="spellStart"/>
      <w:r w:rsidRPr="00C02BDF">
        <w:rPr>
          <w:rFonts w:ascii="Times New Roman" w:hAnsi="Times New Roman" w:cs="Times New Roman"/>
        </w:rPr>
        <w:t>aetate</w:t>
      </w:r>
      <w:proofErr w:type="spellEnd"/>
      <w:r w:rsidRPr="00C02BDF">
        <w:rPr>
          <w:rFonts w:ascii="Times New Roman" w:hAnsi="Times New Roman" w:cs="Times New Roman"/>
        </w:rPr>
        <w:t>.” [Hogy az évek múltával er</w:t>
      </w:r>
      <w:r w:rsidR="00C02BDF" w:rsidRPr="00C02BDF">
        <w:rPr>
          <w:rFonts w:ascii="Times New Roman" w:hAnsi="Times New Roman" w:cs="Times New Roman"/>
        </w:rPr>
        <w:t>ő</w:t>
      </w:r>
      <w:r w:rsidRPr="00C02BDF">
        <w:rPr>
          <w:rFonts w:ascii="Times New Roman" w:hAnsi="Times New Roman" w:cs="Times New Roman"/>
        </w:rPr>
        <w:t>södjék, id</w:t>
      </w:r>
      <w:r w:rsidR="00C02BDF" w:rsidRPr="00C02BDF">
        <w:rPr>
          <w:rFonts w:ascii="Times New Roman" w:hAnsi="Times New Roman" w:cs="Times New Roman"/>
        </w:rPr>
        <w:t>ő</w:t>
      </w:r>
      <w:r w:rsidRPr="00C02BDF">
        <w:rPr>
          <w:rFonts w:ascii="Times New Roman" w:hAnsi="Times New Roman" w:cs="Times New Roman"/>
        </w:rPr>
        <w:t xml:space="preserve">vel terjedjen, a korral pedig a magasba emelkedjék.] [Magyar kiadás: </w:t>
      </w:r>
      <w:r w:rsidRPr="00C02BDF">
        <w:rPr>
          <w:rFonts w:ascii="Times New Roman" w:hAnsi="Times New Roman" w:cs="Times New Roman"/>
          <w:i/>
          <w:iCs/>
        </w:rPr>
        <w:t xml:space="preserve">Az igaz hit védelmében, </w:t>
      </w:r>
      <w:r w:rsidRPr="00C02BDF">
        <w:rPr>
          <w:rFonts w:ascii="Times New Roman" w:hAnsi="Times New Roman" w:cs="Times New Roman"/>
        </w:rPr>
        <w:t>Jel, Budapest 2011, 142.]</w:t>
      </w:r>
    </w:p>
  </w:footnote>
  <w:footnote w:id="36">
    <w:p w14:paraId="54DB0059" w14:textId="77777777" w:rsidR="00B10C16" w:rsidRPr="00C02BDF" w:rsidRDefault="00B10C16" w:rsidP="00C56381">
      <w:pPr>
        <w:pStyle w:val="Lbjegyzetszveg"/>
        <w:rPr>
          <w:rFonts w:ascii="Times New Roman" w:hAnsi="Times New Roman" w:cs="Times New Roman"/>
        </w:rPr>
      </w:pPr>
      <w:r w:rsidRPr="00C02BDF">
        <w:rPr>
          <w:rStyle w:val="Lbjegyzet-hivatkozs"/>
          <w:rFonts w:ascii="Times New Roman" w:hAnsi="Times New Roman" w:cs="Times New Roman"/>
        </w:rPr>
        <w:footnoteRef/>
      </w:r>
      <w:r w:rsidRPr="00C02BDF">
        <w:rPr>
          <w:rFonts w:ascii="Times New Roman" w:hAnsi="Times New Roman" w:cs="Times New Roman"/>
        </w:rPr>
        <w:t xml:space="preserve"> 80. pont: </w:t>
      </w:r>
      <w:r w:rsidRPr="00C02BDF">
        <w:rPr>
          <w:rFonts w:ascii="Times New Roman" w:hAnsi="Times New Roman" w:cs="Times New Roman"/>
          <w:i/>
          <w:iCs/>
        </w:rPr>
        <w:t xml:space="preserve">AAS </w:t>
      </w:r>
      <w:r w:rsidRPr="00C02BDF">
        <w:rPr>
          <w:rFonts w:ascii="Times New Roman" w:hAnsi="Times New Roman" w:cs="Times New Roman"/>
        </w:rPr>
        <w:t xml:space="preserve">105 (2013) 1053. [Magyar kiadás: </w:t>
      </w:r>
      <w:r w:rsidRPr="00C02BDF">
        <w:rPr>
          <w:rFonts w:ascii="Times New Roman" w:hAnsi="Times New Roman" w:cs="Times New Roman"/>
          <w:i/>
          <w:iCs/>
        </w:rPr>
        <w:t xml:space="preserve">Az evangélium öröme, </w:t>
      </w:r>
      <w:r w:rsidRPr="00C02BDF">
        <w:rPr>
          <w:rFonts w:ascii="Times New Roman" w:hAnsi="Times New Roman" w:cs="Times New Roman"/>
        </w:rPr>
        <w:t>Szent István Társulat, Budapest 2014, 50.]</w:t>
      </w:r>
    </w:p>
  </w:footnote>
  <w:footnote w:id="37">
    <w:p w14:paraId="70A9332A" w14:textId="77777777" w:rsidR="00B10C16" w:rsidRPr="00C02BDF" w:rsidRDefault="00B10C16" w:rsidP="00C56381">
      <w:pPr>
        <w:pStyle w:val="Lbjegyzetszveg"/>
        <w:rPr>
          <w:rFonts w:ascii="Times New Roman" w:hAnsi="Times New Roman" w:cs="Times New Roman"/>
        </w:rPr>
      </w:pPr>
      <w:r w:rsidRPr="00C02BDF">
        <w:rPr>
          <w:rStyle w:val="Lbjegyzet-hivatkozs"/>
          <w:rFonts w:ascii="Times New Roman" w:hAnsi="Times New Roman" w:cs="Times New Roman"/>
        </w:rPr>
        <w:footnoteRef/>
      </w:r>
      <w:r w:rsidRPr="00C02BDF">
        <w:rPr>
          <w:rFonts w:ascii="Times New Roman" w:hAnsi="Times New Roman" w:cs="Times New Roman"/>
        </w:rPr>
        <w:t xml:space="preserve"> Bolíviai Püspöki Konferencia, </w:t>
      </w:r>
      <w:r w:rsidRPr="00C02BDF">
        <w:rPr>
          <w:rFonts w:ascii="Times New Roman" w:hAnsi="Times New Roman" w:cs="Times New Roman"/>
          <w:i/>
          <w:iCs/>
        </w:rPr>
        <w:t xml:space="preserve">El </w:t>
      </w:r>
      <w:proofErr w:type="spellStart"/>
      <w:r w:rsidRPr="00C02BDF">
        <w:rPr>
          <w:rFonts w:ascii="Times New Roman" w:hAnsi="Times New Roman" w:cs="Times New Roman"/>
          <w:i/>
          <w:iCs/>
        </w:rPr>
        <w:t>universo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C02BDF">
        <w:rPr>
          <w:rFonts w:ascii="Times New Roman" w:hAnsi="Times New Roman" w:cs="Times New Roman"/>
          <w:i/>
          <w:iCs/>
        </w:rPr>
        <w:t>don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C02BDF">
        <w:rPr>
          <w:rFonts w:ascii="Times New Roman" w:hAnsi="Times New Roman" w:cs="Times New Roman"/>
          <w:i/>
          <w:iCs/>
        </w:rPr>
        <w:t>Dios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para la </w:t>
      </w:r>
      <w:proofErr w:type="spellStart"/>
      <w:r w:rsidRPr="00C02BDF">
        <w:rPr>
          <w:rFonts w:ascii="Times New Roman" w:hAnsi="Times New Roman" w:cs="Times New Roman"/>
          <w:i/>
          <w:iCs/>
        </w:rPr>
        <w:t>vida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</w:t>
      </w:r>
      <w:r w:rsidRPr="00C02BDF">
        <w:rPr>
          <w:rFonts w:ascii="Times New Roman" w:hAnsi="Times New Roman" w:cs="Times New Roman"/>
        </w:rPr>
        <w:t xml:space="preserve">[A világegyetem, Isten ajándéka az élethez]. </w:t>
      </w:r>
      <w:r w:rsidRPr="00C02BDF">
        <w:rPr>
          <w:rFonts w:ascii="Times New Roman" w:hAnsi="Times New Roman" w:cs="Times New Roman"/>
          <w:i/>
          <w:iCs/>
        </w:rPr>
        <w:t>Lelkipásztori levél a környezetr</w:t>
      </w:r>
      <w:r w:rsidR="00C02BDF" w:rsidRPr="00C02BDF">
        <w:rPr>
          <w:rFonts w:ascii="Times New Roman" w:hAnsi="Times New Roman" w:cs="Times New Roman"/>
          <w:i/>
          <w:iCs/>
        </w:rPr>
        <w:t>ő</w:t>
      </w:r>
      <w:r w:rsidRPr="00C02BDF">
        <w:rPr>
          <w:rFonts w:ascii="Times New Roman" w:hAnsi="Times New Roman" w:cs="Times New Roman"/>
          <w:i/>
          <w:iCs/>
        </w:rPr>
        <w:t xml:space="preserve">l és az emberi haladásról Bolíviában </w:t>
      </w:r>
      <w:r w:rsidRPr="00C02BDF">
        <w:rPr>
          <w:rFonts w:ascii="Times New Roman" w:hAnsi="Times New Roman" w:cs="Times New Roman"/>
        </w:rPr>
        <w:t>(2012), 86.</w:t>
      </w:r>
    </w:p>
  </w:footnote>
  <w:footnote w:id="38">
    <w:p w14:paraId="261CD47C" w14:textId="77777777" w:rsidR="00B10C16" w:rsidRPr="00C02BDF" w:rsidRDefault="00B10C16" w:rsidP="00C56381">
      <w:pPr>
        <w:pStyle w:val="Lbjegyzetszveg"/>
        <w:rPr>
          <w:rFonts w:ascii="Times New Roman" w:hAnsi="Times New Roman" w:cs="Times New Roman"/>
        </w:rPr>
      </w:pPr>
      <w:r w:rsidRPr="00C02BDF">
        <w:rPr>
          <w:rStyle w:val="Lbjegyzet-hivatkozs"/>
          <w:rFonts w:ascii="Times New Roman" w:hAnsi="Times New Roman" w:cs="Times New Roman"/>
        </w:rPr>
        <w:footnoteRef/>
      </w:r>
      <w:r w:rsidRPr="00C02BDF">
        <w:rPr>
          <w:rFonts w:ascii="Times New Roman" w:hAnsi="Times New Roman" w:cs="Times New Roman"/>
        </w:rPr>
        <w:t xml:space="preserve"> XVI. Benedek pápa, </w:t>
      </w:r>
      <w:proofErr w:type="spellStart"/>
      <w:r w:rsidRPr="00C02BDF">
        <w:rPr>
          <w:rFonts w:ascii="Times New Roman" w:hAnsi="Times New Roman" w:cs="Times New Roman"/>
          <w:i/>
          <w:iCs/>
        </w:rPr>
        <w:t>Caritas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C02BDF">
        <w:rPr>
          <w:rFonts w:ascii="Times New Roman" w:hAnsi="Times New Roman" w:cs="Times New Roman"/>
          <w:i/>
          <w:iCs/>
        </w:rPr>
        <w:t>veritate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</w:t>
      </w:r>
      <w:r w:rsidRPr="00C02BDF">
        <w:rPr>
          <w:rFonts w:ascii="Times New Roman" w:hAnsi="Times New Roman" w:cs="Times New Roman"/>
        </w:rPr>
        <w:t xml:space="preserve">enciklika (2009. június 29.), 67: </w:t>
      </w:r>
      <w:r w:rsidRPr="00C02BDF">
        <w:rPr>
          <w:rFonts w:ascii="Times New Roman" w:hAnsi="Times New Roman" w:cs="Times New Roman"/>
          <w:i/>
          <w:iCs/>
        </w:rPr>
        <w:t xml:space="preserve">AAS </w:t>
      </w:r>
      <w:r w:rsidRPr="00C02BDF">
        <w:rPr>
          <w:rFonts w:ascii="Times New Roman" w:hAnsi="Times New Roman" w:cs="Times New Roman"/>
        </w:rPr>
        <w:t xml:space="preserve">101 (2009) 700. [Magyar kiadás: </w:t>
      </w:r>
      <w:r w:rsidRPr="00C02BDF">
        <w:rPr>
          <w:rFonts w:ascii="Times New Roman" w:hAnsi="Times New Roman" w:cs="Times New Roman"/>
          <w:i/>
          <w:iCs/>
        </w:rPr>
        <w:t xml:space="preserve">Szeretet az igazságban, </w:t>
      </w:r>
      <w:r w:rsidRPr="00C02BDF">
        <w:rPr>
          <w:rFonts w:ascii="Times New Roman" w:hAnsi="Times New Roman" w:cs="Times New Roman"/>
        </w:rPr>
        <w:t>Szent István Társulat, Budapest 2009, 91.]</w:t>
      </w:r>
    </w:p>
  </w:footnote>
  <w:footnote w:id="39">
    <w:p w14:paraId="3B106733" w14:textId="77777777" w:rsidR="00B10C16" w:rsidRPr="00C02BDF" w:rsidRDefault="00B10C16" w:rsidP="00C56381">
      <w:pPr>
        <w:pStyle w:val="Lbjegyzetszveg"/>
        <w:rPr>
          <w:rFonts w:ascii="Times New Roman" w:hAnsi="Times New Roman" w:cs="Times New Roman"/>
        </w:rPr>
      </w:pPr>
      <w:r w:rsidRPr="00C02BDF">
        <w:rPr>
          <w:rStyle w:val="Lbjegyzet-hivatkozs"/>
          <w:rFonts w:ascii="Times New Roman" w:hAnsi="Times New Roman" w:cs="Times New Roman"/>
        </w:rPr>
        <w:footnoteRef/>
      </w:r>
      <w:r w:rsidRPr="00C02BDF">
        <w:rPr>
          <w:rFonts w:ascii="Times New Roman" w:hAnsi="Times New Roman" w:cs="Times New Roman"/>
        </w:rPr>
        <w:t xml:space="preserve"> </w:t>
      </w:r>
      <w:proofErr w:type="spellStart"/>
      <w:r w:rsidRPr="00C02BDF">
        <w:rPr>
          <w:rFonts w:ascii="Times New Roman" w:hAnsi="Times New Roman" w:cs="Times New Roman"/>
          <w:i/>
          <w:iCs/>
        </w:rPr>
        <w:t>Evangelii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gaudium </w:t>
      </w:r>
      <w:r w:rsidRPr="00C02BDF">
        <w:rPr>
          <w:rFonts w:ascii="Times New Roman" w:hAnsi="Times New Roman" w:cs="Times New Roman"/>
        </w:rPr>
        <w:t xml:space="preserve">apostoli buzdítás (2013. november 24.), 261: </w:t>
      </w:r>
      <w:r w:rsidRPr="00C02BDF">
        <w:rPr>
          <w:rFonts w:ascii="Times New Roman" w:hAnsi="Times New Roman" w:cs="Times New Roman"/>
          <w:i/>
          <w:iCs/>
        </w:rPr>
        <w:t xml:space="preserve">AAS </w:t>
      </w:r>
      <w:r w:rsidRPr="00C02BDF">
        <w:rPr>
          <w:rFonts w:ascii="Times New Roman" w:hAnsi="Times New Roman" w:cs="Times New Roman"/>
        </w:rPr>
        <w:t>105 (2013) 1124. [Magyar kiadás: Szent István Társulat, Budapest 2014, 146.]</w:t>
      </w:r>
    </w:p>
  </w:footnote>
  <w:footnote w:id="40">
    <w:p w14:paraId="7F53D44F" w14:textId="77777777" w:rsidR="00B10C16" w:rsidRPr="00C02BDF" w:rsidRDefault="00B10C16" w:rsidP="00C56381">
      <w:pPr>
        <w:pStyle w:val="Lbjegyzetszveg"/>
        <w:rPr>
          <w:rFonts w:ascii="Times New Roman" w:hAnsi="Times New Roman" w:cs="Times New Roman"/>
        </w:rPr>
      </w:pPr>
      <w:r w:rsidRPr="00C02BDF">
        <w:rPr>
          <w:rStyle w:val="Lbjegyzet-hivatkozs"/>
          <w:rFonts w:ascii="Times New Roman" w:hAnsi="Times New Roman" w:cs="Times New Roman"/>
        </w:rPr>
        <w:footnoteRef/>
      </w:r>
      <w:r w:rsidRPr="00C02BDF">
        <w:rPr>
          <w:rFonts w:ascii="Times New Roman" w:hAnsi="Times New Roman" w:cs="Times New Roman"/>
        </w:rPr>
        <w:t xml:space="preserve"> XVI. Benedek pápa, </w:t>
      </w:r>
      <w:r w:rsidRPr="00C02BDF">
        <w:rPr>
          <w:rFonts w:ascii="Times New Roman" w:hAnsi="Times New Roman" w:cs="Times New Roman"/>
          <w:i/>
          <w:iCs/>
        </w:rPr>
        <w:t xml:space="preserve">Szentbeszéd a péteri szolgálat ünnepélyes megkezdéseként bemutatott szentmisén </w:t>
      </w:r>
      <w:r w:rsidRPr="00C02BDF">
        <w:rPr>
          <w:rFonts w:ascii="Times New Roman" w:hAnsi="Times New Roman" w:cs="Times New Roman"/>
        </w:rPr>
        <w:t xml:space="preserve">(2005. április 24.): </w:t>
      </w:r>
      <w:r w:rsidRPr="00C02BDF">
        <w:rPr>
          <w:rFonts w:ascii="Times New Roman" w:hAnsi="Times New Roman" w:cs="Times New Roman"/>
          <w:i/>
          <w:iCs/>
        </w:rPr>
        <w:t xml:space="preserve">AAS </w:t>
      </w:r>
      <w:r w:rsidRPr="00C02BDF">
        <w:rPr>
          <w:rFonts w:ascii="Times New Roman" w:hAnsi="Times New Roman" w:cs="Times New Roman"/>
        </w:rPr>
        <w:t>97 (2005) 710.</w:t>
      </w:r>
    </w:p>
  </w:footnote>
  <w:footnote w:id="41">
    <w:p w14:paraId="4E04D129" w14:textId="77777777" w:rsidR="00B10C16" w:rsidRPr="00C02BDF" w:rsidRDefault="00B10C16" w:rsidP="00C56381">
      <w:pPr>
        <w:pStyle w:val="Lbjegyzetszveg"/>
        <w:rPr>
          <w:rFonts w:ascii="Times New Roman" w:hAnsi="Times New Roman" w:cs="Times New Roman"/>
        </w:rPr>
      </w:pPr>
      <w:r w:rsidRPr="00C02BDF">
        <w:rPr>
          <w:rStyle w:val="Lbjegyzet-hivatkozs"/>
          <w:rFonts w:ascii="Times New Roman" w:hAnsi="Times New Roman" w:cs="Times New Roman"/>
        </w:rPr>
        <w:footnoteRef/>
      </w:r>
      <w:r w:rsidRPr="00C02BDF">
        <w:rPr>
          <w:rFonts w:ascii="Times New Roman" w:hAnsi="Times New Roman" w:cs="Times New Roman"/>
        </w:rPr>
        <w:t xml:space="preserve"> Ausztrál Katolikus Püspöki Konferencia, </w:t>
      </w:r>
      <w:r w:rsidRPr="00C02BDF">
        <w:rPr>
          <w:rFonts w:ascii="Times New Roman" w:hAnsi="Times New Roman" w:cs="Times New Roman"/>
          <w:i/>
          <w:iCs/>
        </w:rPr>
        <w:t xml:space="preserve">A New </w:t>
      </w:r>
      <w:proofErr w:type="spellStart"/>
      <w:r w:rsidRPr="00C02BDF">
        <w:rPr>
          <w:rFonts w:ascii="Times New Roman" w:hAnsi="Times New Roman" w:cs="Times New Roman"/>
          <w:i/>
          <w:iCs/>
        </w:rPr>
        <w:t>Earth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– The </w:t>
      </w:r>
      <w:proofErr w:type="spellStart"/>
      <w:r w:rsidRPr="00C02BDF">
        <w:rPr>
          <w:rFonts w:ascii="Times New Roman" w:hAnsi="Times New Roman" w:cs="Times New Roman"/>
          <w:i/>
          <w:iCs/>
        </w:rPr>
        <w:t>Environmental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BDF">
        <w:rPr>
          <w:rFonts w:ascii="Times New Roman" w:hAnsi="Times New Roman" w:cs="Times New Roman"/>
          <w:i/>
          <w:iCs/>
        </w:rPr>
        <w:t>Challenge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</w:t>
      </w:r>
      <w:r w:rsidRPr="00C02BDF">
        <w:rPr>
          <w:rFonts w:ascii="Times New Roman" w:hAnsi="Times New Roman" w:cs="Times New Roman"/>
        </w:rPr>
        <w:t>[Új föld – A környezetvédelem kihívása] (2002).</w:t>
      </w:r>
    </w:p>
  </w:footnote>
  <w:footnote w:id="42">
    <w:p w14:paraId="29D8F27B" w14:textId="77777777" w:rsidR="00B10C16" w:rsidRPr="00C02BDF" w:rsidRDefault="00B10C16" w:rsidP="00C56381">
      <w:pPr>
        <w:pStyle w:val="Lbjegyzetszveg"/>
        <w:rPr>
          <w:rFonts w:ascii="Times New Roman" w:hAnsi="Times New Roman" w:cs="Times New Roman"/>
        </w:rPr>
      </w:pPr>
      <w:r w:rsidRPr="00C02BDF">
        <w:rPr>
          <w:rStyle w:val="Lbjegyzet-hivatkozs"/>
          <w:rFonts w:ascii="Times New Roman" w:hAnsi="Times New Roman" w:cs="Times New Roman"/>
        </w:rPr>
        <w:footnoteRef/>
      </w:r>
      <w:r w:rsidRPr="00C02BDF">
        <w:rPr>
          <w:rFonts w:ascii="Times New Roman" w:hAnsi="Times New Roman" w:cs="Times New Roman"/>
        </w:rPr>
        <w:t xml:space="preserve"> Romano </w:t>
      </w:r>
      <w:proofErr w:type="spellStart"/>
      <w:r w:rsidRPr="00C02BDF">
        <w:rPr>
          <w:rFonts w:ascii="Times New Roman" w:hAnsi="Times New Roman" w:cs="Times New Roman"/>
        </w:rPr>
        <w:t>Guardini</w:t>
      </w:r>
      <w:proofErr w:type="spellEnd"/>
      <w:r w:rsidRPr="00C02BDF">
        <w:rPr>
          <w:rFonts w:ascii="Times New Roman" w:hAnsi="Times New Roman" w:cs="Times New Roman"/>
        </w:rPr>
        <w:t xml:space="preserve">, </w:t>
      </w:r>
      <w:proofErr w:type="spellStart"/>
      <w:r w:rsidRPr="00C02BDF">
        <w:rPr>
          <w:rFonts w:ascii="Times New Roman" w:hAnsi="Times New Roman" w:cs="Times New Roman"/>
          <w:i/>
          <w:iCs/>
        </w:rPr>
        <w:t>Das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BDF">
        <w:rPr>
          <w:rFonts w:ascii="Times New Roman" w:hAnsi="Times New Roman" w:cs="Times New Roman"/>
          <w:i/>
          <w:iCs/>
        </w:rPr>
        <w:t>Ende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BDF">
        <w:rPr>
          <w:rFonts w:ascii="Times New Roman" w:hAnsi="Times New Roman" w:cs="Times New Roman"/>
          <w:i/>
          <w:iCs/>
        </w:rPr>
        <w:t>der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BDF">
        <w:rPr>
          <w:rFonts w:ascii="Times New Roman" w:hAnsi="Times New Roman" w:cs="Times New Roman"/>
          <w:i/>
          <w:iCs/>
        </w:rPr>
        <w:t>Neuzeit</w:t>
      </w:r>
      <w:proofErr w:type="spellEnd"/>
      <w:r w:rsidRPr="00C02BDF">
        <w:rPr>
          <w:rFonts w:ascii="Times New Roman" w:hAnsi="Times New Roman" w:cs="Times New Roman"/>
          <w:i/>
          <w:iCs/>
        </w:rPr>
        <w:t xml:space="preserve">, </w:t>
      </w:r>
      <w:r w:rsidRPr="00C02BDF">
        <w:rPr>
          <w:rFonts w:ascii="Times New Roman" w:hAnsi="Times New Roman" w:cs="Times New Roman"/>
        </w:rPr>
        <w:t xml:space="preserve">72. [Magyar kiadás: </w:t>
      </w:r>
      <w:r w:rsidRPr="00C02BDF">
        <w:rPr>
          <w:rFonts w:ascii="Times New Roman" w:hAnsi="Times New Roman" w:cs="Times New Roman"/>
          <w:i/>
          <w:iCs/>
        </w:rPr>
        <w:t xml:space="preserve">Az újkor vége, </w:t>
      </w:r>
      <w:proofErr w:type="spellStart"/>
      <w:r w:rsidRPr="00C02BDF">
        <w:rPr>
          <w:rFonts w:ascii="Times New Roman" w:hAnsi="Times New Roman" w:cs="Times New Roman"/>
        </w:rPr>
        <w:t>Vigilia</w:t>
      </w:r>
      <w:proofErr w:type="spellEnd"/>
      <w:r w:rsidRPr="00C02BDF">
        <w:rPr>
          <w:rFonts w:ascii="Times New Roman" w:hAnsi="Times New Roman" w:cs="Times New Roman"/>
        </w:rPr>
        <w:t>, Budapest 1994, 53.]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8129" w14:textId="11274314" w:rsidR="004E22FE" w:rsidRPr="004E22FE" w:rsidRDefault="004E22FE" w:rsidP="004E22FE">
    <w:pPr>
      <w:pStyle w:val="lfej"/>
      <w:jc w:val="right"/>
      <w:rPr>
        <w:rFonts w:ascii="Times New Roman" w:hAnsi="Times New Roman" w:cs="Times New Roman"/>
        <w:sz w:val="16"/>
        <w:szCs w:val="16"/>
      </w:rPr>
    </w:pPr>
    <w:r w:rsidRPr="004E22FE">
      <w:rPr>
        <w:rFonts w:ascii="Times New Roman" w:hAnsi="Times New Roman" w:cs="Times New Roman"/>
        <w:sz w:val="16"/>
        <w:szCs w:val="16"/>
      </w:rPr>
      <w:t>hankovszky.eu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4A2"/>
    <w:rsid w:val="001D3EE8"/>
    <w:rsid w:val="00374968"/>
    <w:rsid w:val="004E22FE"/>
    <w:rsid w:val="00761FBB"/>
    <w:rsid w:val="007C3012"/>
    <w:rsid w:val="00827696"/>
    <w:rsid w:val="008D44A2"/>
    <w:rsid w:val="00AA0984"/>
    <w:rsid w:val="00B10B70"/>
    <w:rsid w:val="00B10C16"/>
    <w:rsid w:val="00BE0977"/>
    <w:rsid w:val="00C02BDF"/>
    <w:rsid w:val="00C56381"/>
    <w:rsid w:val="00D50DA2"/>
    <w:rsid w:val="00D53AA6"/>
    <w:rsid w:val="00EE3E04"/>
    <w:rsid w:val="00FC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CE885"/>
  <w15:chartTrackingRefBased/>
  <w15:docId w15:val="{2019CA8A-452D-41A7-AEA0-16B3A84E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5638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5638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5638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E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22FE"/>
  </w:style>
  <w:style w:type="paragraph" w:styleId="llb">
    <w:name w:val="footer"/>
    <w:basedOn w:val="Norml"/>
    <w:link w:val="llbChar"/>
    <w:uiPriority w:val="99"/>
    <w:unhideWhenUsed/>
    <w:rsid w:val="004E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2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5289</Words>
  <Characters>36498</Characters>
  <Application>Microsoft Office Word</Application>
  <DocSecurity>0</DocSecurity>
  <Lines>304</Lines>
  <Paragraphs>83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41704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Hankovszky</dc:creator>
  <cp:keywords/>
  <dc:description/>
  <cp:lastModifiedBy>Hankovszky Tamás</cp:lastModifiedBy>
  <cp:revision>3</cp:revision>
  <dcterms:created xsi:type="dcterms:W3CDTF">2019-11-27T09:36:00Z</dcterms:created>
  <dcterms:modified xsi:type="dcterms:W3CDTF">2023-07-27T12:41:00Z</dcterms:modified>
</cp:coreProperties>
</file>